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56" w:rsidRPr="00224056" w:rsidRDefault="00A672C0" w:rsidP="00756532">
      <w:pPr>
        <w:spacing w:before="100" w:beforeAutospacing="1" w:after="100" w:afterAutospacing="1" w:line="240" w:lineRule="auto"/>
        <w:jc w:val="both"/>
        <w:rPr>
          <w:rFonts w:eastAsia="Times New Roman"/>
          <w:b/>
          <w:bCs/>
          <w:color w:val="000000" w:themeColor="text1"/>
          <w:sz w:val="40"/>
          <w:szCs w:val="40"/>
        </w:rPr>
      </w:pPr>
      <w:r w:rsidRPr="00224056">
        <w:rPr>
          <w:rFonts w:eastAsia="Times New Roman"/>
          <w:b/>
          <w:bCs/>
          <w:color w:val="000000" w:themeColor="text1"/>
          <w:sz w:val="40"/>
          <w:szCs w:val="40"/>
        </w:rPr>
        <w:t xml:space="preserve"> </w:t>
      </w:r>
      <w:r w:rsidR="00224056" w:rsidRPr="00224056">
        <w:rPr>
          <w:rFonts w:eastAsia="Times New Roman"/>
          <w:b/>
          <w:bCs/>
          <w:color w:val="000000" w:themeColor="text1"/>
          <w:sz w:val="40"/>
          <w:szCs w:val="40"/>
        </w:rPr>
        <w:t xml:space="preserve">A Brief introduction of </w:t>
      </w:r>
      <w:proofErr w:type="spellStart"/>
      <w:r w:rsidR="00224056" w:rsidRPr="00224056">
        <w:rPr>
          <w:rFonts w:eastAsia="Times New Roman"/>
          <w:b/>
          <w:bCs/>
          <w:color w:val="000000" w:themeColor="text1"/>
          <w:sz w:val="40"/>
          <w:szCs w:val="40"/>
        </w:rPr>
        <w:t>Sanyak</w:t>
      </w:r>
      <w:proofErr w:type="spellEnd"/>
      <w:r w:rsidR="00224056" w:rsidRPr="00224056">
        <w:rPr>
          <w:rFonts w:eastAsia="Times New Roman"/>
          <w:b/>
          <w:bCs/>
          <w:color w:val="000000" w:themeColor="text1"/>
          <w:sz w:val="40"/>
          <w:szCs w:val="40"/>
        </w:rPr>
        <w:t xml:space="preserve"> </w:t>
      </w:r>
      <w:proofErr w:type="spellStart"/>
      <w:r w:rsidR="00224056" w:rsidRPr="00224056">
        <w:rPr>
          <w:rFonts w:eastAsia="Times New Roman"/>
          <w:b/>
          <w:bCs/>
          <w:color w:val="000000" w:themeColor="text1"/>
          <w:sz w:val="40"/>
          <w:szCs w:val="40"/>
        </w:rPr>
        <w:t>Limbu</w:t>
      </w:r>
      <w:proofErr w:type="spellEnd"/>
    </w:p>
    <w:p w:rsidR="00756532" w:rsidRPr="00224056" w:rsidRDefault="00756532" w:rsidP="00756532">
      <w:pPr>
        <w:spacing w:before="100" w:beforeAutospacing="1" w:after="100" w:afterAutospacing="1" w:line="240" w:lineRule="auto"/>
        <w:jc w:val="both"/>
        <w:rPr>
          <w:rFonts w:eastAsia="Times New Roman"/>
          <w:color w:val="000000" w:themeColor="text1"/>
          <w:sz w:val="30"/>
          <w:szCs w:val="30"/>
        </w:rPr>
      </w:pPr>
      <w:r w:rsidRPr="00224056">
        <w:rPr>
          <w:rFonts w:eastAsia="Times New Roman"/>
          <w:color w:val="000000" w:themeColor="text1"/>
          <w:sz w:val="30"/>
          <w:szCs w:val="30"/>
        </w:rPr>
        <w:t xml:space="preserve">According to historical records, the </w:t>
      </w:r>
      <w:proofErr w:type="spellStart"/>
      <w:r w:rsidRPr="00224056">
        <w:rPr>
          <w:rFonts w:eastAsia="Times New Roman"/>
          <w:color w:val="000000" w:themeColor="text1"/>
          <w:sz w:val="30"/>
          <w:szCs w:val="30"/>
        </w:rPr>
        <w:t>Sanyak</w:t>
      </w:r>
      <w:proofErr w:type="spellEnd"/>
      <w:r w:rsidRPr="00224056">
        <w:rPr>
          <w:rFonts w:eastAsia="Times New Roman"/>
          <w:color w:val="000000" w:themeColor="text1"/>
          <w:sz w:val="30"/>
          <w:szCs w:val="30"/>
        </w:rPr>
        <w:t xml:space="preserve"> </w:t>
      </w:r>
      <w:proofErr w:type="spellStart"/>
      <w:r w:rsidRPr="00224056">
        <w:rPr>
          <w:rFonts w:eastAsia="Times New Roman"/>
          <w:color w:val="000000" w:themeColor="text1"/>
          <w:sz w:val="30"/>
          <w:szCs w:val="30"/>
        </w:rPr>
        <w:t>Limbu</w:t>
      </w:r>
      <w:proofErr w:type="spellEnd"/>
      <w:r w:rsidRPr="00224056">
        <w:rPr>
          <w:rFonts w:eastAsia="Times New Roman"/>
          <w:color w:val="000000" w:themeColor="text1"/>
          <w:sz w:val="30"/>
          <w:szCs w:val="30"/>
        </w:rPr>
        <w:t xml:space="preserve"> is considered one of the oldest descendants specifically in the </w:t>
      </w:r>
      <w:proofErr w:type="spellStart"/>
      <w:r w:rsidRPr="00224056">
        <w:rPr>
          <w:rFonts w:eastAsia="Times New Roman"/>
          <w:color w:val="000000" w:themeColor="text1"/>
          <w:sz w:val="30"/>
          <w:szCs w:val="30"/>
        </w:rPr>
        <w:t>Chaubise</w:t>
      </w:r>
      <w:proofErr w:type="spellEnd"/>
      <w:r w:rsidRPr="00224056">
        <w:rPr>
          <w:rFonts w:eastAsia="Times New Roman"/>
          <w:color w:val="000000" w:themeColor="text1"/>
          <w:sz w:val="30"/>
          <w:szCs w:val="30"/>
        </w:rPr>
        <w:t xml:space="preserve"> areas of the </w:t>
      </w:r>
      <w:proofErr w:type="spellStart"/>
      <w:r w:rsidRPr="00224056">
        <w:rPr>
          <w:rFonts w:eastAsia="Times New Roman"/>
          <w:color w:val="000000" w:themeColor="text1"/>
          <w:sz w:val="30"/>
          <w:szCs w:val="30"/>
        </w:rPr>
        <w:t>Dhankuta</w:t>
      </w:r>
      <w:proofErr w:type="spellEnd"/>
      <w:r w:rsidRPr="00224056">
        <w:rPr>
          <w:rFonts w:eastAsia="Times New Roman"/>
          <w:color w:val="000000" w:themeColor="text1"/>
          <w:sz w:val="30"/>
          <w:szCs w:val="30"/>
        </w:rPr>
        <w:t xml:space="preserve"> district. The </w:t>
      </w:r>
      <w:proofErr w:type="spellStart"/>
      <w:r w:rsidRPr="00224056">
        <w:rPr>
          <w:rFonts w:eastAsia="Times New Roman"/>
          <w:color w:val="000000" w:themeColor="text1"/>
          <w:sz w:val="30"/>
          <w:szCs w:val="30"/>
        </w:rPr>
        <w:t>Chaubise</w:t>
      </w:r>
      <w:proofErr w:type="spellEnd"/>
      <w:r w:rsidRPr="00224056">
        <w:rPr>
          <w:rFonts w:eastAsia="Times New Roman"/>
          <w:color w:val="000000" w:themeColor="text1"/>
          <w:sz w:val="30"/>
          <w:szCs w:val="30"/>
        </w:rPr>
        <w:t xml:space="preserve"> area is a small segment of </w:t>
      </w:r>
      <w:proofErr w:type="spellStart"/>
      <w:r w:rsidRPr="00224056">
        <w:rPr>
          <w:rFonts w:eastAsia="Times New Roman"/>
          <w:color w:val="000000" w:themeColor="text1"/>
          <w:sz w:val="30"/>
          <w:szCs w:val="30"/>
        </w:rPr>
        <w:t>Yakthung</w:t>
      </w:r>
      <w:proofErr w:type="spellEnd"/>
      <w:r w:rsidRPr="00224056">
        <w:rPr>
          <w:rFonts w:eastAsia="Times New Roman"/>
          <w:color w:val="000000" w:themeColor="text1"/>
          <w:sz w:val="30"/>
          <w:szCs w:val="30"/>
        </w:rPr>
        <w:t xml:space="preserve"> </w:t>
      </w:r>
      <w:proofErr w:type="spellStart"/>
      <w:r w:rsidRPr="00224056">
        <w:rPr>
          <w:rFonts w:eastAsia="Times New Roman"/>
          <w:color w:val="000000" w:themeColor="text1"/>
          <w:sz w:val="30"/>
          <w:szCs w:val="30"/>
        </w:rPr>
        <w:t>Laje</w:t>
      </w:r>
      <w:proofErr w:type="spellEnd"/>
      <w:r w:rsidRPr="00224056">
        <w:rPr>
          <w:rFonts w:eastAsia="Times New Roman"/>
          <w:color w:val="000000" w:themeColor="text1"/>
          <w:sz w:val="30"/>
          <w:szCs w:val="30"/>
        </w:rPr>
        <w:t xml:space="preserve"> in historical context. Located in the eastern part of the </w:t>
      </w:r>
      <w:proofErr w:type="spellStart"/>
      <w:r w:rsidRPr="00224056">
        <w:rPr>
          <w:rFonts w:eastAsia="Times New Roman"/>
          <w:color w:val="000000" w:themeColor="text1"/>
          <w:sz w:val="30"/>
          <w:szCs w:val="30"/>
        </w:rPr>
        <w:t>Dhankuta</w:t>
      </w:r>
      <w:proofErr w:type="spellEnd"/>
      <w:r w:rsidRPr="00224056">
        <w:rPr>
          <w:rFonts w:eastAsia="Times New Roman"/>
          <w:color w:val="000000" w:themeColor="text1"/>
          <w:sz w:val="30"/>
          <w:szCs w:val="30"/>
        </w:rPr>
        <w:t xml:space="preserve"> district, it is regarded as the original homeland of the </w:t>
      </w:r>
      <w:proofErr w:type="spellStart"/>
      <w:r w:rsidRPr="00224056">
        <w:rPr>
          <w:rFonts w:eastAsia="Times New Roman"/>
          <w:color w:val="000000" w:themeColor="text1"/>
          <w:sz w:val="30"/>
          <w:szCs w:val="30"/>
        </w:rPr>
        <w:t>Sanyak</w:t>
      </w:r>
      <w:proofErr w:type="spellEnd"/>
      <w:r w:rsidRPr="00224056">
        <w:rPr>
          <w:rFonts w:eastAsia="Times New Roman"/>
          <w:color w:val="000000" w:themeColor="text1"/>
          <w:sz w:val="30"/>
          <w:szCs w:val="30"/>
        </w:rPr>
        <w:t xml:space="preserve"> </w:t>
      </w:r>
      <w:proofErr w:type="spellStart"/>
      <w:r w:rsidRPr="00224056">
        <w:rPr>
          <w:rFonts w:eastAsia="Times New Roman"/>
          <w:color w:val="000000" w:themeColor="text1"/>
          <w:sz w:val="30"/>
          <w:szCs w:val="30"/>
        </w:rPr>
        <w:t>Limbu</w:t>
      </w:r>
      <w:proofErr w:type="spellEnd"/>
      <w:r w:rsidRPr="00224056">
        <w:rPr>
          <w:rFonts w:eastAsia="Times New Roman"/>
          <w:color w:val="000000" w:themeColor="text1"/>
          <w:sz w:val="30"/>
          <w:szCs w:val="30"/>
        </w:rPr>
        <w:t>.</w:t>
      </w:r>
    </w:p>
    <w:p w:rsidR="00756532" w:rsidRPr="00224056" w:rsidRDefault="00756532" w:rsidP="00756532">
      <w:pPr>
        <w:spacing w:before="100" w:beforeAutospacing="1" w:after="100" w:afterAutospacing="1" w:line="240" w:lineRule="auto"/>
        <w:jc w:val="both"/>
        <w:rPr>
          <w:rFonts w:eastAsia="Times New Roman"/>
          <w:color w:val="000000" w:themeColor="text1"/>
          <w:sz w:val="30"/>
          <w:szCs w:val="30"/>
        </w:rPr>
      </w:pPr>
      <w:r w:rsidRPr="00224056">
        <w:rPr>
          <w:rFonts w:eastAsia="Times New Roman"/>
          <w:color w:val="000000" w:themeColor="text1"/>
          <w:sz w:val="30"/>
          <w:szCs w:val="30"/>
        </w:rPr>
        <w:t xml:space="preserve">The specifics of how and when different </w:t>
      </w:r>
      <w:proofErr w:type="spellStart"/>
      <w:r w:rsidRPr="00224056">
        <w:rPr>
          <w:rFonts w:eastAsia="Times New Roman"/>
          <w:color w:val="000000" w:themeColor="text1"/>
          <w:sz w:val="30"/>
          <w:szCs w:val="30"/>
        </w:rPr>
        <w:t>Limbu</w:t>
      </w:r>
      <w:proofErr w:type="spellEnd"/>
      <w:r w:rsidRPr="00224056">
        <w:rPr>
          <w:rFonts w:eastAsia="Times New Roman"/>
          <w:color w:val="000000" w:themeColor="text1"/>
          <w:sz w:val="30"/>
          <w:szCs w:val="30"/>
        </w:rPr>
        <w:t xml:space="preserve"> and </w:t>
      </w:r>
      <w:proofErr w:type="spellStart"/>
      <w:r w:rsidRPr="00224056">
        <w:rPr>
          <w:rFonts w:eastAsia="Times New Roman"/>
          <w:color w:val="000000" w:themeColor="text1"/>
          <w:sz w:val="30"/>
          <w:szCs w:val="30"/>
        </w:rPr>
        <w:t>Kirat</w:t>
      </w:r>
      <w:proofErr w:type="spellEnd"/>
      <w:r w:rsidRPr="00224056">
        <w:rPr>
          <w:rFonts w:eastAsia="Times New Roman"/>
          <w:color w:val="000000" w:themeColor="text1"/>
          <w:sz w:val="30"/>
          <w:szCs w:val="30"/>
        </w:rPr>
        <w:t xml:space="preserve"> groups settled in this area remain unknown. Determining the earliest inhabitants of this region is challenging. However, historical records suggest that the </w:t>
      </w:r>
      <w:proofErr w:type="spellStart"/>
      <w:r w:rsidRPr="00224056">
        <w:rPr>
          <w:rFonts w:eastAsia="Times New Roman"/>
          <w:color w:val="000000" w:themeColor="text1"/>
          <w:sz w:val="30"/>
          <w:szCs w:val="30"/>
        </w:rPr>
        <w:t>Sanyak</w:t>
      </w:r>
      <w:proofErr w:type="spellEnd"/>
      <w:r w:rsidRPr="00224056">
        <w:rPr>
          <w:rFonts w:eastAsia="Times New Roman"/>
          <w:color w:val="000000" w:themeColor="text1"/>
          <w:sz w:val="30"/>
          <w:szCs w:val="30"/>
        </w:rPr>
        <w:t xml:space="preserve"> descendants were among the first settlers in the area. The </w:t>
      </w:r>
      <w:proofErr w:type="spellStart"/>
      <w:r w:rsidRPr="00224056">
        <w:rPr>
          <w:rFonts w:eastAsia="Times New Roman"/>
          <w:color w:val="000000" w:themeColor="text1"/>
          <w:sz w:val="30"/>
          <w:szCs w:val="30"/>
        </w:rPr>
        <w:t>Sanyak</w:t>
      </w:r>
      <w:proofErr w:type="spellEnd"/>
      <w:r w:rsidRPr="00224056">
        <w:rPr>
          <w:rFonts w:eastAsia="Times New Roman"/>
          <w:color w:val="000000" w:themeColor="text1"/>
          <w:sz w:val="30"/>
          <w:szCs w:val="30"/>
        </w:rPr>
        <w:t xml:space="preserve"> </w:t>
      </w:r>
      <w:proofErr w:type="spellStart"/>
      <w:r w:rsidRPr="00224056">
        <w:rPr>
          <w:rFonts w:eastAsia="Times New Roman"/>
          <w:color w:val="000000" w:themeColor="text1"/>
          <w:sz w:val="30"/>
          <w:szCs w:val="30"/>
        </w:rPr>
        <w:t>Limbu</w:t>
      </w:r>
      <w:proofErr w:type="spellEnd"/>
      <w:r w:rsidRPr="00224056">
        <w:rPr>
          <w:rFonts w:eastAsia="Times New Roman"/>
          <w:color w:val="000000" w:themeColor="text1"/>
          <w:sz w:val="30"/>
          <w:szCs w:val="30"/>
        </w:rPr>
        <w:t xml:space="preserve"> is also known as </w:t>
      </w:r>
      <w:proofErr w:type="spellStart"/>
      <w:r w:rsidRPr="00224056">
        <w:rPr>
          <w:rFonts w:eastAsia="Times New Roman"/>
          <w:color w:val="000000" w:themeColor="text1"/>
          <w:sz w:val="30"/>
          <w:szCs w:val="30"/>
        </w:rPr>
        <w:t>Khammbongba</w:t>
      </w:r>
      <w:proofErr w:type="spellEnd"/>
      <w:r w:rsidRPr="00224056">
        <w:rPr>
          <w:rFonts w:eastAsia="Times New Roman"/>
          <w:color w:val="000000" w:themeColor="text1"/>
          <w:sz w:val="30"/>
          <w:szCs w:val="30"/>
        </w:rPr>
        <w:t xml:space="preserve"> and </w:t>
      </w:r>
      <w:proofErr w:type="spellStart"/>
      <w:r w:rsidRPr="00224056">
        <w:rPr>
          <w:rFonts w:eastAsia="Times New Roman"/>
          <w:color w:val="000000" w:themeColor="text1"/>
          <w:sz w:val="30"/>
          <w:szCs w:val="30"/>
        </w:rPr>
        <w:t>Lumbongba</w:t>
      </w:r>
      <w:proofErr w:type="spellEnd"/>
      <w:r w:rsidRPr="00224056">
        <w:rPr>
          <w:rFonts w:eastAsia="Times New Roman"/>
          <w:color w:val="000000" w:themeColor="text1"/>
          <w:sz w:val="30"/>
          <w:szCs w:val="30"/>
        </w:rPr>
        <w:t xml:space="preserve"> within the </w:t>
      </w:r>
      <w:proofErr w:type="spellStart"/>
      <w:r w:rsidRPr="00224056">
        <w:rPr>
          <w:rFonts w:eastAsia="Times New Roman"/>
          <w:color w:val="000000" w:themeColor="text1"/>
          <w:sz w:val="30"/>
          <w:szCs w:val="30"/>
        </w:rPr>
        <w:t>Chaubise</w:t>
      </w:r>
      <w:proofErr w:type="spellEnd"/>
      <w:r w:rsidRPr="00224056">
        <w:rPr>
          <w:rFonts w:eastAsia="Times New Roman"/>
          <w:color w:val="000000" w:themeColor="text1"/>
          <w:sz w:val="30"/>
          <w:szCs w:val="30"/>
        </w:rPr>
        <w:t xml:space="preserve"> area.</w:t>
      </w:r>
    </w:p>
    <w:p w:rsidR="00756532" w:rsidRPr="00224056" w:rsidRDefault="00756532" w:rsidP="00756532">
      <w:pPr>
        <w:spacing w:before="100" w:beforeAutospacing="1" w:after="100" w:afterAutospacing="1" w:line="240" w:lineRule="auto"/>
        <w:jc w:val="both"/>
        <w:rPr>
          <w:rFonts w:eastAsia="Times New Roman"/>
          <w:color w:val="000000" w:themeColor="text1"/>
          <w:sz w:val="30"/>
          <w:szCs w:val="30"/>
        </w:rPr>
      </w:pPr>
      <w:r w:rsidRPr="00224056">
        <w:rPr>
          <w:rFonts w:eastAsia="Times New Roman"/>
          <w:color w:val="000000" w:themeColor="text1"/>
          <w:sz w:val="30"/>
          <w:szCs w:val="30"/>
        </w:rPr>
        <w:t>It seems that early people preferred riverbanks when choosing routes for movement, as rivers provided essential resources for quenching hunger and thirst. Narrow paths along the riverbanks served as natural highways at that time. Rivers were the paths to eternal destinations, and many of the world's greatest civilizations were established near coasts and riversides.</w:t>
      </w:r>
    </w:p>
    <w:p w:rsidR="00756532" w:rsidRPr="00224056" w:rsidRDefault="00756532" w:rsidP="00756532">
      <w:pPr>
        <w:spacing w:before="100" w:beforeAutospacing="1" w:after="100" w:afterAutospacing="1" w:line="240" w:lineRule="auto"/>
        <w:jc w:val="both"/>
        <w:rPr>
          <w:rFonts w:eastAsia="Times New Roman"/>
          <w:color w:val="000000" w:themeColor="text1"/>
          <w:sz w:val="30"/>
          <w:szCs w:val="30"/>
        </w:rPr>
      </w:pPr>
      <w:r w:rsidRPr="00224056">
        <w:rPr>
          <w:rFonts w:eastAsia="Times New Roman"/>
          <w:color w:val="000000" w:themeColor="text1"/>
          <w:sz w:val="30"/>
          <w:szCs w:val="30"/>
        </w:rPr>
        <w:t xml:space="preserve">The process of moving northward from the lower plains of the </w:t>
      </w:r>
      <w:proofErr w:type="spellStart"/>
      <w:r w:rsidRPr="00224056">
        <w:rPr>
          <w:rFonts w:eastAsia="Times New Roman"/>
          <w:color w:val="000000" w:themeColor="text1"/>
          <w:sz w:val="30"/>
          <w:szCs w:val="30"/>
        </w:rPr>
        <w:t>Chaubise</w:t>
      </w:r>
      <w:proofErr w:type="spellEnd"/>
      <w:r w:rsidRPr="00224056">
        <w:rPr>
          <w:rFonts w:eastAsia="Times New Roman"/>
          <w:color w:val="000000" w:themeColor="text1"/>
          <w:sz w:val="30"/>
          <w:szCs w:val="30"/>
        </w:rPr>
        <w:t xml:space="preserve"> region, following the </w:t>
      </w:r>
      <w:proofErr w:type="spellStart"/>
      <w:r w:rsidRPr="00224056">
        <w:rPr>
          <w:rFonts w:eastAsia="Times New Roman"/>
          <w:color w:val="000000" w:themeColor="text1"/>
          <w:sz w:val="30"/>
          <w:szCs w:val="30"/>
        </w:rPr>
        <w:t>Saptakoshi</w:t>
      </w:r>
      <w:proofErr w:type="spellEnd"/>
      <w:r w:rsidRPr="00224056">
        <w:rPr>
          <w:rFonts w:eastAsia="Times New Roman"/>
          <w:color w:val="000000" w:themeColor="text1"/>
          <w:sz w:val="30"/>
          <w:szCs w:val="30"/>
        </w:rPr>
        <w:t xml:space="preserve"> River, had been for thousands of years. As people moved uphill from the </w:t>
      </w:r>
      <w:proofErr w:type="spellStart"/>
      <w:r w:rsidRPr="00224056">
        <w:rPr>
          <w:rFonts w:eastAsia="Times New Roman"/>
          <w:color w:val="000000" w:themeColor="text1"/>
          <w:sz w:val="30"/>
          <w:szCs w:val="30"/>
        </w:rPr>
        <w:t>Arun</w:t>
      </w:r>
      <w:proofErr w:type="spellEnd"/>
      <w:r w:rsidRPr="00224056">
        <w:rPr>
          <w:rFonts w:eastAsia="Times New Roman"/>
          <w:color w:val="000000" w:themeColor="text1"/>
          <w:sz w:val="30"/>
          <w:szCs w:val="30"/>
        </w:rPr>
        <w:t xml:space="preserve"> and </w:t>
      </w:r>
      <w:proofErr w:type="spellStart"/>
      <w:r w:rsidRPr="00224056">
        <w:rPr>
          <w:rFonts w:eastAsia="Times New Roman"/>
          <w:color w:val="000000" w:themeColor="text1"/>
          <w:sz w:val="30"/>
          <w:szCs w:val="30"/>
        </w:rPr>
        <w:t>Sunkoshi</w:t>
      </w:r>
      <w:proofErr w:type="spellEnd"/>
      <w:r w:rsidRPr="00224056">
        <w:rPr>
          <w:rFonts w:eastAsia="Times New Roman"/>
          <w:color w:val="000000" w:themeColor="text1"/>
          <w:sz w:val="30"/>
          <w:szCs w:val="30"/>
        </w:rPr>
        <w:t xml:space="preserve"> areas, they would follow the banks of the </w:t>
      </w:r>
      <w:proofErr w:type="spellStart"/>
      <w:r w:rsidRPr="00224056">
        <w:rPr>
          <w:rFonts w:eastAsia="Times New Roman"/>
          <w:color w:val="000000" w:themeColor="text1"/>
          <w:sz w:val="30"/>
          <w:szCs w:val="30"/>
        </w:rPr>
        <w:t>Tamor</w:t>
      </w:r>
      <w:proofErr w:type="spellEnd"/>
      <w:r w:rsidRPr="00224056">
        <w:rPr>
          <w:rFonts w:eastAsia="Times New Roman"/>
          <w:color w:val="000000" w:themeColor="text1"/>
          <w:sz w:val="30"/>
          <w:szCs w:val="30"/>
        </w:rPr>
        <w:t xml:space="preserve"> River. They used to settle slightly above the section between the </w:t>
      </w:r>
      <w:proofErr w:type="spellStart"/>
      <w:r w:rsidRPr="00224056">
        <w:rPr>
          <w:rFonts w:eastAsia="Times New Roman"/>
          <w:color w:val="000000" w:themeColor="text1"/>
          <w:sz w:val="30"/>
          <w:szCs w:val="30"/>
        </w:rPr>
        <w:t>Raghuwa</w:t>
      </w:r>
      <w:proofErr w:type="spellEnd"/>
      <w:r w:rsidRPr="00224056">
        <w:rPr>
          <w:rFonts w:eastAsia="Times New Roman"/>
          <w:color w:val="000000" w:themeColor="text1"/>
          <w:sz w:val="30"/>
          <w:szCs w:val="30"/>
        </w:rPr>
        <w:t xml:space="preserve"> and </w:t>
      </w:r>
      <w:proofErr w:type="spellStart"/>
      <w:r w:rsidRPr="00224056">
        <w:rPr>
          <w:rFonts w:eastAsia="Times New Roman"/>
          <w:color w:val="000000" w:themeColor="text1"/>
          <w:sz w:val="30"/>
          <w:szCs w:val="30"/>
        </w:rPr>
        <w:t>Chharuwa</w:t>
      </w:r>
      <w:proofErr w:type="spellEnd"/>
      <w:r w:rsidRPr="00224056">
        <w:rPr>
          <w:rFonts w:eastAsia="Times New Roman"/>
          <w:color w:val="000000" w:themeColor="text1"/>
          <w:sz w:val="30"/>
          <w:szCs w:val="30"/>
        </w:rPr>
        <w:t xml:space="preserve"> Rivers, passing through </w:t>
      </w:r>
      <w:proofErr w:type="spellStart"/>
      <w:r w:rsidRPr="00224056">
        <w:rPr>
          <w:rFonts w:eastAsia="Times New Roman"/>
          <w:color w:val="000000" w:themeColor="text1"/>
          <w:sz w:val="30"/>
          <w:szCs w:val="30"/>
        </w:rPr>
        <w:t>Mulghat</w:t>
      </w:r>
      <w:proofErr w:type="spellEnd"/>
      <w:r w:rsidRPr="00224056">
        <w:rPr>
          <w:rFonts w:eastAsia="Times New Roman"/>
          <w:color w:val="000000" w:themeColor="text1"/>
          <w:sz w:val="30"/>
          <w:szCs w:val="30"/>
        </w:rPr>
        <w:t xml:space="preserve"> in the </w:t>
      </w:r>
      <w:proofErr w:type="spellStart"/>
      <w:r w:rsidRPr="00224056">
        <w:rPr>
          <w:rFonts w:eastAsia="Times New Roman"/>
          <w:color w:val="000000" w:themeColor="text1"/>
          <w:sz w:val="30"/>
          <w:szCs w:val="30"/>
        </w:rPr>
        <w:t>Dhankuta</w:t>
      </w:r>
      <w:proofErr w:type="spellEnd"/>
      <w:r w:rsidRPr="00224056">
        <w:rPr>
          <w:rFonts w:eastAsia="Times New Roman"/>
          <w:color w:val="000000" w:themeColor="text1"/>
          <w:sz w:val="30"/>
          <w:szCs w:val="30"/>
        </w:rPr>
        <w:t xml:space="preserve"> district. At present, the social conditions of the castes and tribes, particularly the </w:t>
      </w:r>
      <w:proofErr w:type="spellStart"/>
      <w:r w:rsidRPr="00224056">
        <w:rPr>
          <w:rFonts w:eastAsia="Times New Roman"/>
          <w:color w:val="000000" w:themeColor="text1"/>
          <w:sz w:val="30"/>
          <w:szCs w:val="30"/>
        </w:rPr>
        <w:t>Majhi</w:t>
      </w:r>
      <w:proofErr w:type="spellEnd"/>
      <w:r w:rsidRPr="00224056">
        <w:rPr>
          <w:rFonts w:eastAsia="Times New Roman"/>
          <w:color w:val="000000" w:themeColor="text1"/>
          <w:sz w:val="30"/>
          <w:szCs w:val="30"/>
        </w:rPr>
        <w:t xml:space="preserve"> caste, who have lived in this region for thousands of years, have been disturbed by modern developments, including the construction of the </w:t>
      </w:r>
      <w:proofErr w:type="spellStart"/>
      <w:r w:rsidRPr="00224056">
        <w:rPr>
          <w:rFonts w:eastAsia="Times New Roman"/>
          <w:color w:val="000000" w:themeColor="text1"/>
          <w:sz w:val="30"/>
          <w:szCs w:val="30"/>
        </w:rPr>
        <w:t>Tamor</w:t>
      </w:r>
      <w:proofErr w:type="spellEnd"/>
      <w:r w:rsidRPr="00224056">
        <w:rPr>
          <w:rFonts w:eastAsia="Times New Roman"/>
          <w:color w:val="000000" w:themeColor="text1"/>
          <w:sz w:val="30"/>
          <w:szCs w:val="30"/>
        </w:rPr>
        <w:t xml:space="preserve"> Corridor highway.</w:t>
      </w:r>
    </w:p>
    <w:p w:rsidR="003834F5" w:rsidRPr="00224056" w:rsidRDefault="003834F5" w:rsidP="003834F5">
      <w:pPr>
        <w:pStyle w:val="NormalWeb"/>
        <w:jc w:val="both"/>
        <w:rPr>
          <w:color w:val="000000" w:themeColor="text1"/>
          <w:sz w:val="30"/>
          <w:szCs w:val="30"/>
        </w:rPr>
      </w:pPr>
      <w:r w:rsidRPr="00224056">
        <w:rPr>
          <w:color w:val="000000" w:themeColor="text1"/>
          <w:sz w:val="30"/>
          <w:szCs w:val="30"/>
        </w:rPr>
        <w:t xml:space="preserve">A long time ago, a group of humans arrived at the same place following the </w:t>
      </w:r>
      <w:proofErr w:type="spellStart"/>
      <w:r w:rsidRPr="00224056">
        <w:rPr>
          <w:color w:val="000000" w:themeColor="text1"/>
          <w:sz w:val="30"/>
          <w:szCs w:val="30"/>
        </w:rPr>
        <w:t>Saptakoshi</w:t>
      </w:r>
      <w:proofErr w:type="spellEnd"/>
      <w:r w:rsidRPr="00224056">
        <w:rPr>
          <w:color w:val="000000" w:themeColor="text1"/>
          <w:sz w:val="30"/>
          <w:szCs w:val="30"/>
        </w:rPr>
        <w:t xml:space="preserve"> River. Coincidentally, each of the four brothers in this group had a son born to each of their four wives. In the </w:t>
      </w:r>
      <w:proofErr w:type="spellStart"/>
      <w:r w:rsidRPr="00224056">
        <w:rPr>
          <w:color w:val="000000" w:themeColor="text1"/>
          <w:sz w:val="30"/>
          <w:szCs w:val="30"/>
        </w:rPr>
        <w:t>Limbu</w:t>
      </w:r>
      <w:proofErr w:type="spellEnd"/>
      <w:r w:rsidRPr="00224056">
        <w:rPr>
          <w:color w:val="000000" w:themeColor="text1"/>
          <w:sz w:val="30"/>
          <w:szCs w:val="30"/>
        </w:rPr>
        <w:t xml:space="preserve"> language, giving birth is called "</w:t>
      </w:r>
      <w:proofErr w:type="spellStart"/>
      <w:r w:rsidRPr="00224056">
        <w:rPr>
          <w:color w:val="000000" w:themeColor="text1"/>
          <w:sz w:val="30"/>
          <w:szCs w:val="30"/>
        </w:rPr>
        <w:t>Sa+Dhapma</w:t>
      </w:r>
      <w:proofErr w:type="spellEnd"/>
      <w:r w:rsidRPr="00224056">
        <w:rPr>
          <w:color w:val="000000" w:themeColor="text1"/>
          <w:sz w:val="30"/>
          <w:szCs w:val="30"/>
        </w:rPr>
        <w:t>," and the place where children are born is called "Den." Therefore, this place was named "</w:t>
      </w:r>
      <w:proofErr w:type="spellStart"/>
      <w:r w:rsidRPr="00224056">
        <w:rPr>
          <w:color w:val="000000" w:themeColor="text1"/>
          <w:sz w:val="30"/>
          <w:szCs w:val="30"/>
        </w:rPr>
        <w:t>Sadhapmaden</w:t>
      </w:r>
      <w:proofErr w:type="spellEnd"/>
      <w:r w:rsidRPr="00224056">
        <w:rPr>
          <w:color w:val="000000" w:themeColor="text1"/>
          <w:sz w:val="30"/>
          <w:szCs w:val="30"/>
        </w:rPr>
        <w:t>" (</w:t>
      </w:r>
      <w:proofErr w:type="spellStart"/>
      <w:proofErr w:type="gramStart"/>
      <w:r w:rsidRPr="00224056">
        <w:rPr>
          <w:color w:val="000000" w:themeColor="text1"/>
          <w:sz w:val="30"/>
          <w:szCs w:val="30"/>
        </w:rPr>
        <w:t>Sa+</w:t>
      </w:r>
      <w:proofErr w:type="gramEnd"/>
      <w:r w:rsidRPr="00224056">
        <w:rPr>
          <w:color w:val="000000" w:themeColor="text1"/>
          <w:sz w:val="30"/>
          <w:szCs w:val="30"/>
        </w:rPr>
        <w:t>dhapma+den</w:t>
      </w:r>
      <w:proofErr w:type="spellEnd"/>
      <w:r w:rsidRPr="00224056">
        <w:rPr>
          <w:color w:val="000000" w:themeColor="text1"/>
          <w:sz w:val="30"/>
          <w:szCs w:val="30"/>
        </w:rPr>
        <w:t>).</w:t>
      </w:r>
    </w:p>
    <w:p w:rsidR="003834F5" w:rsidRPr="00224056" w:rsidRDefault="003834F5" w:rsidP="003834F5">
      <w:pPr>
        <w:pStyle w:val="NormalWeb"/>
        <w:jc w:val="both"/>
        <w:rPr>
          <w:color w:val="000000" w:themeColor="text1"/>
          <w:sz w:val="30"/>
          <w:szCs w:val="30"/>
        </w:rPr>
      </w:pPr>
      <w:r w:rsidRPr="00224056">
        <w:rPr>
          <w:color w:val="000000" w:themeColor="text1"/>
          <w:sz w:val="30"/>
          <w:szCs w:val="30"/>
        </w:rPr>
        <w:lastRenderedPageBreak/>
        <w:t xml:space="preserve">This place is located about 8 km north of the </w:t>
      </w:r>
      <w:proofErr w:type="spellStart"/>
      <w:r w:rsidRPr="00224056">
        <w:rPr>
          <w:color w:val="000000" w:themeColor="text1"/>
          <w:sz w:val="30"/>
          <w:szCs w:val="30"/>
        </w:rPr>
        <w:t>Mulghat</w:t>
      </w:r>
      <w:proofErr w:type="spellEnd"/>
      <w:r w:rsidRPr="00224056">
        <w:rPr>
          <w:color w:val="000000" w:themeColor="text1"/>
          <w:sz w:val="30"/>
          <w:szCs w:val="30"/>
        </w:rPr>
        <w:t xml:space="preserve"> Bridge on the </w:t>
      </w:r>
      <w:proofErr w:type="spellStart"/>
      <w:r w:rsidRPr="00224056">
        <w:rPr>
          <w:color w:val="000000" w:themeColor="text1"/>
          <w:sz w:val="30"/>
          <w:szCs w:val="30"/>
        </w:rPr>
        <w:t>Tamor</w:t>
      </w:r>
      <w:proofErr w:type="spellEnd"/>
      <w:r w:rsidRPr="00224056">
        <w:rPr>
          <w:color w:val="000000" w:themeColor="text1"/>
          <w:sz w:val="30"/>
          <w:szCs w:val="30"/>
        </w:rPr>
        <w:t xml:space="preserve"> River in </w:t>
      </w:r>
      <w:proofErr w:type="spellStart"/>
      <w:r w:rsidRPr="00224056">
        <w:rPr>
          <w:color w:val="000000" w:themeColor="text1"/>
          <w:sz w:val="30"/>
          <w:szCs w:val="30"/>
        </w:rPr>
        <w:t>Dhankuta</w:t>
      </w:r>
      <w:proofErr w:type="spellEnd"/>
      <w:r w:rsidRPr="00224056">
        <w:rPr>
          <w:color w:val="000000" w:themeColor="text1"/>
          <w:sz w:val="30"/>
          <w:szCs w:val="30"/>
        </w:rPr>
        <w:t xml:space="preserve">. The </w:t>
      </w:r>
      <w:proofErr w:type="spellStart"/>
      <w:r w:rsidRPr="00224056">
        <w:rPr>
          <w:color w:val="000000" w:themeColor="text1"/>
          <w:sz w:val="30"/>
          <w:szCs w:val="30"/>
        </w:rPr>
        <w:t>Shanehang</w:t>
      </w:r>
      <w:proofErr w:type="spellEnd"/>
      <w:r w:rsidRPr="00224056">
        <w:rPr>
          <w:color w:val="000000" w:themeColor="text1"/>
          <w:sz w:val="30"/>
          <w:szCs w:val="30"/>
        </w:rPr>
        <w:t xml:space="preserve"> genealogy records that these four brothers then continued their journey north and east along the </w:t>
      </w:r>
      <w:proofErr w:type="spellStart"/>
      <w:r w:rsidRPr="00224056">
        <w:rPr>
          <w:color w:val="000000" w:themeColor="text1"/>
          <w:sz w:val="30"/>
          <w:szCs w:val="30"/>
        </w:rPr>
        <w:t>Tamor</w:t>
      </w:r>
      <w:proofErr w:type="spellEnd"/>
      <w:r w:rsidRPr="00224056">
        <w:rPr>
          <w:color w:val="000000" w:themeColor="text1"/>
          <w:sz w:val="30"/>
          <w:szCs w:val="30"/>
        </w:rPr>
        <w:t xml:space="preserve"> River.</w:t>
      </w:r>
    </w:p>
    <w:p w:rsidR="008D39F4" w:rsidRPr="00224056" w:rsidRDefault="008D39F4" w:rsidP="00756532">
      <w:pPr>
        <w:pStyle w:val="NormalWeb"/>
        <w:jc w:val="both"/>
        <w:rPr>
          <w:color w:val="000000" w:themeColor="text1"/>
          <w:sz w:val="30"/>
          <w:szCs w:val="30"/>
        </w:rPr>
      </w:pPr>
      <w:proofErr w:type="spellStart"/>
      <w:r w:rsidRPr="00224056">
        <w:rPr>
          <w:color w:val="000000" w:themeColor="text1"/>
          <w:sz w:val="30"/>
          <w:szCs w:val="30"/>
        </w:rPr>
        <w:t>Gobinda</w:t>
      </w:r>
      <w:proofErr w:type="spellEnd"/>
      <w:r w:rsidRPr="00224056">
        <w:rPr>
          <w:color w:val="000000" w:themeColor="text1"/>
          <w:sz w:val="30"/>
          <w:szCs w:val="30"/>
        </w:rPr>
        <w:t xml:space="preserve"> </w:t>
      </w:r>
      <w:proofErr w:type="spellStart"/>
      <w:r w:rsidRPr="00224056">
        <w:rPr>
          <w:color w:val="000000" w:themeColor="text1"/>
          <w:sz w:val="30"/>
          <w:szCs w:val="30"/>
        </w:rPr>
        <w:t>Nayanghang</w:t>
      </w:r>
      <w:proofErr w:type="spellEnd"/>
      <w:r w:rsidRPr="00224056">
        <w:rPr>
          <w:color w:val="000000" w:themeColor="text1"/>
          <w:sz w:val="30"/>
          <w:szCs w:val="30"/>
        </w:rPr>
        <w:t xml:space="preserve">, a searcher of the </w:t>
      </w:r>
      <w:proofErr w:type="spellStart"/>
      <w:r w:rsidRPr="00224056">
        <w:rPr>
          <w:color w:val="000000" w:themeColor="text1"/>
          <w:sz w:val="30"/>
          <w:szCs w:val="30"/>
        </w:rPr>
        <w:t>Nayanghang</w:t>
      </w:r>
      <w:proofErr w:type="spellEnd"/>
      <w:r w:rsidRPr="00224056">
        <w:rPr>
          <w:color w:val="000000" w:themeColor="text1"/>
          <w:sz w:val="30"/>
          <w:szCs w:val="30"/>
        </w:rPr>
        <w:t xml:space="preserve"> lineage, states that three of these brothers continued further north from </w:t>
      </w:r>
      <w:proofErr w:type="spellStart"/>
      <w:r w:rsidRPr="00224056">
        <w:rPr>
          <w:color w:val="000000" w:themeColor="text1"/>
          <w:sz w:val="30"/>
          <w:szCs w:val="30"/>
        </w:rPr>
        <w:t>Sadhamtar</w:t>
      </w:r>
      <w:proofErr w:type="spellEnd"/>
      <w:r w:rsidRPr="00224056">
        <w:rPr>
          <w:color w:val="000000" w:themeColor="text1"/>
          <w:sz w:val="30"/>
          <w:szCs w:val="30"/>
        </w:rPr>
        <w:t xml:space="preserve">, while one remained in </w:t>
      </w:r>
      <w:proofErr w:type="spellStart"/>
      <w:r w:rsidRPr="00224056">
        <w:rPr>
          <w:color w:val="000000" w:themeColor="text1"/>
          <w:sz w:val="30"/>
          <w:szCs w:val="30"/>
        </w:rPr>
        <w:t>Sadhamtar</w:t>
      </w:r>
      <w:proofErr w:type="spellEnd"/>
      <w:r w:rsidRPr="00224056">
        <w:rPr>
          <w:color w:val="000000" w:themeColor="text1"/>
          <w:sz w:val="30"/>
          <w:szCs w:val="30"/>
        </w:rPr>
        <w:t xml:space="preserve">, and his clans spread at </w:t>
      </w:r>
      <w:proofErr w:type="spellStart"/>
      <w:r w:rsidRPr="00224056">
        <w:rPr>
          <w:color w:val="000000" w:themeColor="text1"/>
          <w:sz w:val="30"/>
          <w:szCs w:val="30"/>
        </w:rPr>
        <w:t>Chaubise</w:t>
      </w:r>
      <w:proofErr w:type="spellEnd"/>
      <w:r w:rsidRPr="00224056">
        <w:rPr>
          <w:color w:val="000000" w:themeColor="text1"/>
          <w:sz w:val="30"/>
          <w:szCs w:val="30"/>
        </w:rPr>
        <w:t>. Among them, the eldest son was known as "</w:t>
      </w:r>
      <w:proofErr w:type="spellStart"/>
      <w:r w:rsidRPr="00224056">
        <w:rPr>
          <w:color w:val="000000" w:themeColor="text1"/>
          <w:sz w:val="30"/>
          <w:szCs w:val="30"/>
        </w:rPr>
        <w:t>Sanyakpa</w:t>
      </w:r>
      <w:proofErr w:type="spellEnd"/>
      <w:r w:rsidRPr="00224056">
        <w:rPr>
          <w:color w:val="000000" w:themeColor="text1"/>
          <w:sz w:val="30"/>
          <w:szCs w:val="30"/>
        </w:rPr>
        <w:t>," followed by "</w:t>
      </w:r>
      <w:proofErr w:type="spellStart"/>
      <w:r w:rsidRPr="00224056">
        <w:rPr>
          <w:color w:val="000000" w:themeColor="text1"/>
          <w:sz w:val="30"/>
          <w:szCs w:val="30"/>
        </w:rPr>
        <w:t>Thaksuba</w:t>
      </w:r>
      <w:proofErr w:type="spellEnd"/>
      <w:r w:rsidRPr="00224056">
        <w:rPr>
          <w:color w:val="000000" w:themeColor="text1"/>
          <w:sz w:val="30"/>
          <w:szCs w:val="30"/>
        </w:rPr>
        <w:t>," "</w:t>
      </w:r>
      <w:proofErr w:type="spellStart"/>
      <w:r w:rsidRPr="00224056">
        <w:rPr>
          <w:color w:val="000000" w:themeColor="text1"/>
          <w:sz w:val="30"/>
          <w:szCs w:val="30"/>
        </w:rPr>
        <w:t>Langbeba</w:t>
      </w:r>
      <w:proofErr w:type="spellEnd"/>
      <w:r w:rsidRPr="00224056">
        <w:rPr>
          <w:color w:val="000000" w:themeColor="text1"/>
          <w:sz w:val="30"/>
          <w:szCs w:val="30"/>
        </w:rPr>
        <w:t>," and the youngest, "</w:t>
      </w:r>
      <w:proofErr w:type="spellStart"/>
      <w:r w:rsidRPr="00224056">
        <w:rPr>
          <w:color w:val="000000" w:themeColor="text1"/>
          <w:sz w:val="30"/>
          <w:szCs w:val="30"/>
        </w:rPr>
        <w:t>Nayangba</w:t>
      </w:r>
      <w:proofErr w:type="spellEnd"/>
      <w:r w:rsidRPr="00224056">
        <w:rPr>
          <w:color w:val="000000" w:themeColor="text1"/>
          <w:sz w:val="30"/>
          <w:szCs w:val="30"/>
        </w:rPr>
        <w:t>,</w:t>
      </w:r>
      <w:proofErr w:type="gramStart"/>
      <w:r w:rsidRPr="00224056">
        <w:rPr>
          <w:color w:val="000000" w:themeColor="text1"/>
          <w:sz w:val="30"/>
          <w:szCs w:val="30"/>
        </w:rPr>
        <w:t>".</w:t>
      </w:r>
      <w:proofErr w:type="gramEnd"/>
    </w:p>
    <w:p w:rsidR="008D39F4" w:rsidRPr="00224056" w:rsidRDefault="008D39F4" w:rsidP="008D39F4">
      <w:pPr>
        <w:pStyle w:val="NormalWeb"/>
        <w:jc w:val="both"/>
        <w:rPr>
          <w:color w:val="000000" w:themeColor="text1"/>
          <w:sz w:val="30"/>
          <w:szCs w:val="30"/>
        </w:rPr>
      </w:pPr>
      <w:r w:rsidRPr="00224056">
        <w:rPr>
          <w:color w:val="000000" w:themeColor="text1"/>
          <w:sz w:val="30"/>
          <w:szCs w:val="30"/>
        </w:rPr>
        <w:t>According to the "</w:t>
      </w:r>
      <w:proofErr w:type="spellStart"/>
      <w:r w:rsidRPr="00224056">
        <w:rPr>
          <w:color w:val="000000" w:themeColor="text1"/>
          <w:sz w:val="30"/>
          <w:szCs w:val="30"/>
        </w:rPr>
        <w:t>Mundhumi</w:t>
      </w:r>
      <w:proofErr w:type="spellEnd"/>
      <w:r w:rsidRPr="00224056">
        <w:rPr>
          <w:color w:val="000000" w:themeColor="text1"/>
          <w:sz w:val="30"/>
          <w:szCs w:val="30"/>
        </w:rPr>
        <w:t xml:space="preserve"> Locations Study Report-2075" by Prof. Amar </w:t>
      </w:r>
      <w:proofErr w:type="spellStart"/>
      <w:r w:rsidRPr="00224056">
        <w:rPr>
          <w:color w:val="000000" w:themeColor="text1"/>
          <w:sz w:val="30"/>
          <w:szCs w:val="30"/>
        </w:rPr>
        <w:t>Tumhang</w:t>
      </w:r>
      <w:proofErr w:type="spellEnd"/>
      <w:r w:rsidRPr="00224056">
        <w:rPr>
          <w:color w:val="000000" w:themeColor="text1"/>
          <w:sz w:val="30"/>
          <w:szCs w:val="30"/>
        </w:rPr>
        <w:t xml:space="preserve"> (</w:t>
      </w:r>
      <w:proofErr w:type="spellStart"/>
      <w:r w:rsidRPr="00224056">
        <w:rPr>
          <w:color w:val="000000" w:themeColor="text1"/>
          <w:sz w:val="30"/>
          <w:szCs w:val="30"/>
        </w:rPr>
        <w:t>Amarjung</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he investigates the </w:t>
      </w:r>
      <w:proofErr w:type="spellStart"/>
      <w:r w:rsidRPr="00224056">
        <w:rPr>
          <w:color w:val="000000" w:themeColor="text1"/>
          <w:sz w:val="30"/>
          <w:szCs w:val="30"/>
        </w:rPr>
        <w:t>Bhoomiputras</w:t>
      </w:r>
      <w:proofErr w:type="spellEnd"/>
      <w:r w:rsidRPr="00224056">
        <w:rPr>
          <w:color w:val="000000" w:themeColor="text1"/>
          <w:sz w:val="30"/>
          <w:szCs w:val="30"/>
        </w:rPr>
        <w:t xml:space="preserve"> (indigenous people) of the </w:t>
      </w:r>
      <w:proofErr w:type="spellStart"/>
      <w:r w:rsidRPr="00224056">
        <w:rPr>
          <w:color w:val="000000" w:themeColor="text1"/>
          <w:sz w:val="30"/>
          <w:szCs w:val="30"/>
        </w:rPr>
        <w:t>Chaubise</w:t>
      </w:r>
      <w:proofErr w:type="spellEnd"/>
      <w:r w:rsidRPr="00224056">
        <w:rPr>
          <w:color w:val="000000" w:themeColor="text1"/>
          <w:sz w:val="30"/>
          <w:szCs w:val="30"/>
        </w:rPr>
        <w:t xml:space="preserve"> region and refer The </w:t>
      </w:r>
      <w:proofErr w:type="spellStart"/>
      <w:r w:rsidRPr="00224056">
        <w:rPr>
          <w:color w:val="000000" w:themeColor="text1"/>
          <w:sz w:val="30"/>
          <w:szCs w:val="30"/>
        </w:rPr>
        <w:t>Yakthung</w:t>
      </w:r>
      <w:proofErr w:type="spellEnd"/>
      <w:r w:rsidRPr="00224056">
        <w:rPr>
          <w:color w:val="000000" w:themeColor="text1"/>
          <w:sz w:val="30"/>
          <w:szCs w:val="30"/>
        </w:rPr>
        <w:t xml:space="preserve"> </w:t>
      </w:r>
      <w:proofErr w:type="spellStart"/>
      <w:r w:rsidRPr="00224056">
        <w:rPr>
          <w:color w:val="000000" w:themeColor="text1"/>
          <w:sz w:val="30"/>
          <w:szCs w:val="30"/>
        </w:rPr>
        <w:t>Limbus</w:t>
      </w:r>
      <w:proofErr w:type="spellEnd"/>
      <w:r w:rsidRPr="00224056">
        <w:rPr>
          <w:color w:val="000000" w:themeColor="text1"/>
          <w:sz w:val="30"/>
          <w:szCs w:val="30"/>
        </w:rPr>
        <w:t xml:space="preserve"> have a </w:t>
      </w:r>
      <w:proofErr w:type="spellStart"/>
      <w:r w:rsidRPr="00224056">
        <w:rPr>
          <w:color w:val="000000" w:themeColor="text1"/>
          <w:sz w:val="30"/>
          <w:szCs w:val="30"/>
        </w:rPr>
        <w:t>Mundhumi</w:t>
      </w:r>
      <w:proofErr w:type="spellEnd"/>
      <w:r w:rsidRPr="00224056">
        <w:rPr>
          <w:color w:val="000000" w:themeColor="text1"/>
          <w:sz w:val="30"/>
          <w:szCs w:val="30"/>
        </w:rPr>
        <w:t xml:space="preserve"> tradition for cutting the bamboo that carries the corpse and buying soil for digging graves for the burial of the deceased.</w:t>
      </w:r>
    </w:p>
    <w:p w:rsidR="008D39F4" w:rsidRPr="00224056" w:rsidRDefault="008D39F4" w:rsidP="008D39F4">
      <w:pPr>
        <w:pStyle w:val="NormalWeb"/>
        <w:jc w:val="both"/>
        <w:rPr>
          <w:color w:val="000000" w:themeColor="text1"/>
          <w:sz w:val="30"/>
          <w:szCs w:val="30"/>
        </w:rPr>
      </w:pPr>
      <w:r w:rsidRPr="00224056">
        <w:rPr>
          <w:color w:val="000000" w:themeColor="text1"/>
          <w:sz w:val="30"/>
          <w:szCs w:val="30"/>
        </w:rPr>
        <w:t xml:space="preserve">In this </w:t>
      </w:r>
      <w:proofErr w:type="spellStart"/>
      <w:r w:rsidRPr="00224056">
        <w:rPr>
          <w:color w:val="000000" w:themeColor="text1"/>
          <w:sz w:val="30"/>
          <w:szCs w:val="30"/>
        </w:rPr>
        <w:t>Mundhum</w:t>
      </w:r>
      <w:proofErr w:type="spellEnd"/>
      <w:r w:rsidRPr="00224056">
        <w:rPr>
          <w:color w:val="000000" w:themeColor="text1"/>
          <w:sz w:val="30"/>
          <w:szCs w:val="30"/>
        </w:rPr>
        <w:t>, the original proto-</w:t>
      </w:r>
      <w:proofErr w:type="spellStart"/>
      <w:r w:rsidRPr="00224056">
        <w:rPr>
          <w:color w:val="000000" w:themeColor="text1"/>
          <w:sz w:val="30"/>
          <w:szCs w:val="30"/>
        </w:rPr>
        <w:t>Mundhumi</w:t>
      </w:r>
      <w:proofErr w:type="spellEnd"/>
      <w:r w:rsidRPr="00224056">
        <w:rPr>
          <w:color w:val="000000" w:themeColor="text1"/>
          <w:sz w:val="30"/>
          <w:szCs w:val="30"/>
        </w:rPr>
        <w:t xml:space="preserve"> name "</w:t>
      </w:r>
      <w:proofErr w:type="spellStart"/>
      <w:r w:rsidRPr="00224056">
        <w:rPr>
          <w:color w:val="000000" w:themeColor="text1"/>
          <w:sz w:val="30"/>
          <w:szCs w:val="30"/>
        </w:rPr>
        <w:t>Sanyakpa</w:t>
      </w:r>
      <w:proofErr w:type="spellEnd"/>
      <w:r w:rsidRPr="00224056">
        <w:rPr>
          <w:color w:val="000000" w:themeColor="text1"/>
          <w:sz w:val="30"/>
          <w:szCs w:val="30"/>
        </w:rPr>
        <w:t>" is mentioned along with other names as follows: "</w:t>
      </w:r>
      <w:proofErr w:type="spellStart"/>
      <w:r w:rsidRPr="00224056">
        <w:rPr>
          <w:color w:val="000000" w:themeColor="text1"/>
          <w:sz w:val="30"/>
          <w:szCs w:val="30"/>
        </w:rPr>
        <w:t>Sanyakpa</w:t>
      </w:r>
      <w:proofErr w:type="spellEnd"/>
      <w:r w:rsidRPr="00224056">
        <w:rPr>
          <w:color w:val="000000" w:themeColor="text1"/>
          <w:sz w:val="30"/>
          <w:szCs w:val="30"/>
        </w:rPr>
        <w:t xml:space="preserve">, </w:t>
      </w:r>
      <w:proofErr w:type="spellStart"/>
      <w:r w:rsidRPr="00224056">
        <w:rPr>
          <w:color w:val="000000" w:themeColor="text1"/>
          <w:sz w:val="30"/>
          <w:szCs w:val="30"/>
        </w:rPr>
        <w:t>Kattawa</w:t>
      </w:r>
      <w:proofErr w:type="spellEnd"/>
      <w:r w:rsidRPr="00224056">
        <w:rPr>
          <w:color w:val="000000" w:themeColor="text1"/>
          <w:sz w:val="30"/>
          <w:szCs w:val="30"/>
        </w:rPr>
        <w:t xml:space="preserve">, </w:t>
      </w:r>
      <w:proofErr w:type="spellStart"/>
      <w:r w:rsidRPr="00224056">
        <w:rPr>
          <w:color w:val="000000" w:themeColor="text1"/>
          <w:sz w:val="30"/>
          <w:szCs w:val="30"/>
        </w:rPr>
        <w:t>Loliba</w:t>
      </w:r>
      <w:proofErr w:type="spellEnd"/>
      <w:r w:rsidRPr="00224056">
        <w:rPr>
          <w:color w:val="000000" w:themeColor="text1"/>
          <w:sz w:val="30"/>
          <w:szCs w:val="30"/>
        </w:rPr>
        <w:t xml:space="preserve"> </w:t>
      </w:r>
      <w:proofErr w:type="spellStart"/>
      <w:r w:rsidRPr="00224056">
        <w:rPr>
          <w:color w:val="000000" w:themeColor="text1"/>
          <w:sz w:val="30"/>
          <w:szCs w:val="30"/>
        </w:rPr>
        <w:t>Namyoba</w:t>
      </w:r>
      <w:proofErr w:type="spellEnd"/>
      <w:r w:rsidRPr="00224056">
        <w:rPr>
          <w:color w:val="000000" w:themeColor="text1"/>
          <w:sz w:val="30"/>
          <w:szCs w:val="30"/>
        </w:rPr>
        <w:t xml:space="preserve">, </w:t>
      </w:r>
      <w:proofErr w:type="spellStart"/>
      <w:r w:rsidRPr="00224056">
        <w:rPr>
          <w:color w:val="000000" w:themeColor="text1"/>
          <w:sz w:val="30"/>
          <w:szCs w:val="30"/>
        </w:rPr>
        <w:t>Chiappa</w:t>
      </w:r>
      <w:proofErr w:type="spellEnd"/>
      <w:r w:rsidRPr="00224056">
        <w:rPr>
          <w:color w:val="000000" w:themeColor="text1"/>
          <w:sz w:val="30"/>
          <w:szCs w:val="30"/>
        </w:rPr>
        <w:t xml:space="preserve"> </w:t>
      </w:r>
      <w:proofErr w:type="spellStart"/>
      <w:r w:rsidRPr="00224056">
        <w:rPr>
          <w:color w:val="000000" w:themeColor="text1"/>
          <w:sz w:val="30"/>
          <w:szCs w:val="30"/>
        </w:rPr>
        <w:t>Thalangwa</w:t>
      </w:r>
      <w:proofErr w:type="spellEnd"/>
      <w:r w:rsidRPr="00224056">
        <w:rPr>
          <w:color w:val="000000" w:themeColor="text1"/>
          <w:sz w:val="30"/>
          <w:szCs w:val="30"/>
        </w:rPr>
        <w:t xml:space="preserve">, </w:t>
      </w:r>
      <w:proofErr w:type="spellStart"/>
      <w:r w:rsidRPr="00224056">
        <w:rPr>
          <w:color w:val="000000" w:themeColor="text1"/>
          <w:sz w:val="30"/>
          <w:szCs w:val="30"/>
        </w:rPr>
        <w:t>Nayangba</w:t>
      </w:r>
      <w:proofErr w:type="spellEnd"/>
      <w:r w:rsidRPr="00224056">
        <w:rPr>
          <w:color w:val="000000" w:themeColor="text1"/>
          <w:sz w:val="30"/>
          <w:szCs w:val="30"/>
        </w:rPr>
        <w:t xml:space="preserve">" (according to </w:t>
      </w:r>
      <w:proofErr w:type="spellStart"/>
      <w:r w:rsidRPr="00224056">
        <w:rPr>
          <w:color w:val="000000" w:themeColor="text1"/>
          <w:sz w:val="30"/>
          <w:szCs w:val="30"/>
        </w:rPr>
        <w:t>Aithang</w:t>
      </w:r>
      <w:proofErr w:type="spellEnd"/>
      <w:r w:rsidRPr="00224056">
        <w:rPr>
          <w:color w:val="000000" w:themeColor="text1"/>
          <w:sz w:val="30"/>
          <w:szCs w:val="30"/>
        </w:rPr>
        <w:t xml:space="preserve"> </w:t>
      </w:r>
      <w:proofErr w:type="spellStart"/>
      <w:r w:rsidRPr="00224056">
        <w:rPr>
          <w:color w:val="000000" w:themeColor="text1"/>
          <w:sz w:val="30"/>
          <w:szCs w:val="30"/>
        </w:rPr>
        <w:t>Sutlung</w:t>
      </w:r>
      <w:proofErr w:type="spellEnd"/>
      <w:r w:rsidRPr="00224056">
        <w:rPr>
          <w:color w:val="000000" w:themeColor="text1"/>
          <w:sz w:val="30"/>
          <w:szCs w:val="30"/>
        </w:rPr>
        <w:t xml:space="preserve">, and Samba/ </w:t>
      </w:r>
      <w:proofErr w:type="spellStart"/>
      <w:r w:rsidRPr="00224056">
        <w:rPr>
          <w:color w:val="000000" w:themeColor="text1"/>
          <w:sz w:val="30"/>
          <w:szCs w:val="30"/>
        </w:rPr>
        <w:t>Yeba</w:t>
      </w:r>
      <w:proofErr w:type="spellEnd"/>
      <w:r w:rsidRPr="00224056">
        <w:rPr>
          <w:color w:val="000000" w:themeColor="text1"/>
          <w:sz w:val="30"/>
          <w:szCs w:val="30"/>
        </w:rPr>
        <w:t xml:space="preserve"> of </w:t>
      </w:r>
      <w:proofErr w:type="spellStart"/>
      <w:r w:rsidRPr="00224056">
        <w:rPr>
          <w:color w:val="000000" w:themeColor="text1"/>
          <w:sz w:val="30"/>
          <w:szCs w:val="30"/>
        </w:rPr>
        <w:t>Taplejung</w:t>
      </w:r>
      <w:proofErr w:type="spellEnd"/>
      <w:r w:rsidRPr="00224056">
        <w:rPr>
          <w:color w:val="000000" w:themeColor="text1"/>
          <w:sz w:val="30"/>
          <w:szCs w:val="30"/>
        </w:rPr>
        <w:t xml:space="preserve">). From this, it can be assumed that the primitive inhabitants of </w:t>
      </w:r>
      <w:proofErr w:type="spellStart"/>
      <w:r w:rsidRPr="00224056">
        <w:rPr>
          <w:color w:val="000000" w:themeColor="text1"/>
          <w:sz w:val="30"/>
          <w:szCs w:val="30"/>
        </w:rPr>
        <w:t>Kurletenupa</w:t>
      </w:r>
      <w:proofErr w:type="spellEnd"/>
      <w:r w:rsidRPr="00224056">
        <w:rPr>
          <w:color w:val="000000" w:themeColor="text1"/>
          <w:sz w:val="30"/>
          <w:szCs w:val="30"/>
        </w:rPr>
        <w:t xml:space="preserve"> Yak were the castes now called </w:t>
      </w:r>
      <w:proofErr w:type="spellStart"/>
      <w:r w:rsidRPr="00224056">
        <w:rPr>
          <w:color w:val="000000" w:themeColor="text1"/>
          <w:sz w:val="30"/>
          <w:szCs w:val="30"/>
        </w:rPr>
        <w:t>Sanyakpa</w:t>
      </w:r>
      <w:proofErr w:type="spellEnd"/>
      <w:r w:rsidRPr="00224056">
        <w:rPr>
          <w:color w:val="000000" w:themeColor="text1"/>
          <w:sz w:val="30"/>
          <w:szCs w:val="30"/>
        </w:rPr>
        <w:t xml:space="preserve"> and that the tombs belonged to them.</w:t>
      </w:r>
    </w:p>
    <w:p w:rsidR="00704899" w:rsidRPr="00224056" w:rsidRDefault="00704899" w:rsidP="00704899">
      <w:pPr>
        <w:pStyle w:val="NormalWeb"/>
        <w:jc w:val="both"/>
        <w:rPr>
          <w:color w:val="000000" w:themeColor="text1"/>
          <w:sz w:val="30"/>
          <w:szCs w:val="30"/>
        </w:rPr>
      </w:pPr>
      <w:r w:rsidRPr="00224056">
        <w:rPr>
          <w:color w:val="000000" w:themeColor="text1"/>
          <w:sz w:val="30"/>
          <w:szCs w:val="30"/>
        </w:rPr>
        <w:t xml:space="preserve">According to </w:t>
      </w:r>
      <w:proofErr w:type="spellStart"/>
      <w:r w:rsidRPr="00224056">
        <w:rPr>
          <w:color w:val="000000" w:themeColor="text1"/>
          <w:sz w:val="30"/>
          <w:szCs w:val="30"/>
        </w:rPr>
        <w:t>Amarjang</w:t>
      </w:r>
      <w:proofErr w:type="spellEnd"/>
      <w:r w:rsidRPr="00224056">
        <w:rPr>
          <w:color w:val="000000" w:themeColor="text1"/>
          <w:sz w:val="30"/>
          <w:szCs w:val="30"/>
        </w:rPr>
        <w:t xml:space="preserve"> </w:t>
      </w:r>
      <w:proofErr w:type="spellStart"/>
      <w:r w:rsidRPr="00224056">
        <w:rPr>
          <w:color w:val="000000" w:themeColor="text1"/>
          <w:sz w:val="30"/>
          <w:szCs w:val="30"/>
        </w:rPr>
        <w:t>Limbu's</w:t>
      </w:r>
      <w:proofErr w:type="spellEnd"/>
      <w:r w:rsidRPr="00224056">
        <w:rPr>
          <w:color w:val="000000" w:themeColor="text1"/>
          <w:sz w:val="30"/>
          <w:szCs w:val="30"/>
        </w:rPr>
        <w:t xml:space="preserve"> report, </w:t>
      </w:r>
      <w:proofErr w:type="spellStart"/>
      <w:r w:rsidRPr="00224056">
        <w:rPr>
          <w:color w:val="000000" w:themeColor="text1"/>
          <w:sz w:val="30"/>
          <w:szCs w:val="30"/>
        </w:rPr>
        <w:t>Kurule</w:t>
      </w:r>
      <w:proofErr w:type="spellEnd"/>
      <w:r w:rsidRPr="00224056">
        <w:rPr>
          <w:color w:val="000000" w:themeColor="text1"/>
          <w:sz w:val="30"/>
          <w:szCs w:val="30"/>
        </w:rPr>
        <w:t xml:space="preserve"> </w:t>
      </w:r>
      <w:proofErr w:type="spellStart"/>
      <w:r w:rsidRPr="00224056">
        <w:rPr>
          <w:color w:val="000000" w:themeColor="text1"/>
          <w:sz w:val="30"/>
          <w:szCs w:val="30"/>
        </w:rPr>
        <w:t>Tenupa</w:t>
      </w:r>
      <w:proofErr w:type="spellEnd"/>
      <w:r w:rsidRPr="00224056">
        <w:rPr>
          <w:color w:val="000000" w:themeColor="text1"/>
          <w:sz w:val="30"/>
          <w:szCs w:val="30"/>
        </w:rPr>
        <w:t xml:space="preserve"> Yak has been completely destroyed, and a school building has been erected on that site. During the construction of the said building, gunshots and garlands of </w:t>
      </w:r>
      <w:proofErr w:type="spellStart"/>
      <w:r w:rsidRPr="00224056">
        <w:rPr>
          <w:color w:val="000000" w:themeColor="text1"/>
          <w:sz w:val="30"/>
          <w:szCs w:val="30"/>
        </w:rPr>
        <w:t>Pulik</w:t>
      </w:r>
      <w:proofErr w:type="spellEnd"/>
      <w:r w:rsidRPr="00224056">
        <w:rPr>
          <w:color w:val="000000" w:themeColor="text1"/>
          <w:sz w:val="30"/>
          <w:szCs w:val="30"/>
        </w:rPr>
        <w:t xml:space="preserve"> (a type of flower) were found in the ground. </w:t>
      </w:r>
    </w:p>
    <w:p w:rsidR="008D39F4" w:rsidRPr="00224056" w:rsidRDefault="00704899" w:rsidP="00704899">
      <w:pPr>
        <w:pStyle w:val="NormalWeb"/>
        <w:jc w:val="both"/>
        <w:rPr>
          <w:color w:val="000000" w:themeColor="text1"/>
          <w:sz w:val="30"/>
          <w:szCs w:val="30"/>
        </w:rPr>
      </w:pPr>
      <w:r w:rsidRPr="00224056">
        <w:rPr>
          <w:color w:val="000000" w:themeColor="text1"/>
          <w:sz w:val="30"/>
          <w:szCs w:val="30"/>
        </w:rPr>
        <w:t xml:space="preserve">Interestingly, there is still a tradition among the </w:t>
      </w:r>
      <w:proofErr w:type="spellStart"/>
      <w:r w:rsidRPr="00224056">
        <w:rPr>
          <w:color w:val="000000" w:themeColor="text1"/>
          <w:sz w:val="30"/>
          <w:szCs w:val="30"/>
        </w:rPr>
        <w:t>Limbu</w:t>
      </w:r>
      <w:proofErr w:type="spellEnd"/>
      <w:r w:rsidRPr="00224056">
        <w:rPr>
          <w:color w:val="000000" w:themeColor="text1"/>
          <w:sz w:val="30"/>
          <w:szCs w:val="30"/>
        </w:rPr>
        <w:t xml:space="preserve"> society, except for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Limbus</w:t>
      </w:r>
      <w:proofErr w:type="spellEnd"/>
      <w:r w:rsidRPr="00224056">
        <w:rPr>
          <w:color w:val="000000" w:themeColor="text1"/>
          <w:sz w:val="30"/>
          <w:szCs w:val="30"/>
        </w:rPr>
        <w:t xml:space="preserve">, to request permission with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Limbus</w:t>
      </w:r>
      <w:proofErr w:type="spellEnd"/>
      <w:r w:rsidRPr="00224056">
        <w:rPr>
          <w:color w:val="000000" w:themeColor="text1"/>
          <w:sz w:val="30"/>
          <w:szCs w:val="30"/>
        </w:rPr>
        <w:t xml:space="preserve"> and their clans when buying land for digging a hole to burry a deceased. According to a conversation with a local </w:t>
      </w:r>
      <w:proofErr w:type="spellStart"/>
      <w:r w:rsidRPr="00224056">
        <w:rPr>
          <w:color w:val="000000" w:themeColor="text1"/>
          <w:sz w:val="30"/>
          <w:szCs w:val="30"/>
        </w:rPr>
        <w:t>inhabints</w:t>
      </w:r>
      <w:proofErr w:type="spellEnd"/>
      <w:r w:rsidRPr="00224056">
        <w:rPr>
          <w:color w:val="000000" w:themeColor="text1"/>
          <w:sz w:val="30"/>
          <w:szCs w:val="30"/>
        </w:rPr>
        <w:t xml:space="preserve"> named </w:t>
      </w:r>
      <w:proofErr w:type="spellStart"/>
      <w:r w:rsidRPr="00224056">
        <w:rPr>
          <w:color w:val="000000" w:themeColor="text1"/>
          <w:sz w:val="30"/>
          <w:szCs w:val="30"/>
        </w:rPr>
        <w:t>Bhakta</w:t>
      </w:r>
      <w:proofErr w:type="spellEnd"/>
      <w:r w:rsidRPr="00224056">
        <w:rPr>
          <w:color w:val="000000" w:themeColor="text1"/>
          <w:sz w:val="30"/>
          <w:szCs w:val="30"/>
        </w:rPr>
        <w:t xml:space="preserve"> </w:t>
      </w:r>
      <w:proofErr w:type="spellStart"/>
      <w:r w:rsidRPr="00224056">
        <w:rPr>
          <w:color w:val="000000" w:themeColor="text1"/>
          <w:sz w:val="30"/>
          <w:szCs w:val="30"/>
        </w:rPr>
        <w:t>Nembang</w:t>
      </w:r>
      <w:proofErr w:type="spellEnd"/>
      <w:r w:rsidRPr="00224056">
        <w:rPr>
          <w:color w:val="000000" w:themeColor="text1"/>
          <w:sz w:val="30"/>
          <w:szCs w:val="30"/>
        </w:rPr>
        <w:t xml:space="preserve">, "the original inhabitants of </w:t>
      </w:r>
      <w:proofErr w:type="spellStart"/>
      <w:r w:rsidRPr="00224056">
        <w:rPr>
          <w:color w:val="000000" w:themeColor="text1"/>
          <w:sz w:val="30"/>
          <w:szCs w:val="30"/>
        </w:rPr>
        <w:t>Kurle</w:t>
      </w:r>
      <w:proofErr w:type="spellEnd"/>
      <w:r w:rsidRPr="00224056">
        <w:rPr>
          <w:color w:val="000000" w:themeColor="text1"/>
          <w:sz w:val="30"/>
          <w:szCs w:val="30"/>
        </w:rPr>
        <w:t xml:space="preserve"> </w:t>
      </w:r>
      <w:proofErr w:type="spellStart"/>
      <w:r w:rsidRPr="00224056">
        <w:rPr>
          <w:color w:val="000000" w:themeColor="text1"/>
          <w:sz w:val="30"/>
          <w:szCs w:val="30"/>
        </w:rPr>
        <w:t>Tenupa</w:t>
      </w:r>
      <w:proofErr w:type="spellEnd"/>
      <w:r w:rsidRPr="00224056">
        <w:rPr>
          <w:color w:val="000000" w:themeColor="text1"/>
          <w:sz w:val="30"/>
          <w:szCs w:val="30"/>
        </w:rPr>
        <w:t xml:space="preserve"> Yak were the </w:t>
      </w:r>
      <w:proofErr w:type="spellStart"/>
      <w:r w:rsidRPr="00224056">
        <w:rPr>
          <w:color w:val="000000" w:themeColor="text1"/>
          <w:sz w:val="30"/>
          <w:szCs w:val="30"/>
        </w:rPr>
        <w:t>Khambongba</w:t>
      </w:r>
      <w:proofErr w:type="spellEnd"/>
      <w:r w:rsidRPr="00224056">
        <w:rPr>
          <w:color w:val="000000" w:themeColor="text1"/>
          <w:sz w:val="30"/>
          <w:szCs w:val="30"/>
        </w:rPr>
        <w:t xml:space="preserve"> </w:t>
      </w:r>
      <w:proofErr w:type="spellStart"/>
      <w:r w:rsidRPr="00224056">
        <w:rPr>
          <w:color w:val="000000" w:themeColor="text1"/>
          <w:sz w:val="30"/>
          <w:szCs w:val="30"/>
        </w:rPr>
        <w:t>Lumbongba</w:t>
      </w:r>
      <w:proofErr w:type="spellEnd"/>
      <w:r w:rsidRPr="00224056">
        <w:rPr>
          <w:color w:val="000000" w:themeColor="text1"/>
          <w:sz w:val="30"/>
          <w:szCs w:val="30"/>
        </w:rPr>
        <w:t xml:space="preserve"> tribes, now known as the </w:t>
      </w:r>
      <w:proofErr w:type="spellStart"/>
      <w:r w:rsidRPr="00224056">
        <w:rPr>
          <w:color w:val="000000" w:themeColor="text1"/>
          <w:sz w:val="30"/>
          <w:szCs w:val="30"/>
        </w:rPr>
        <w:t>Sanyaks</w:t>
      </w:r>
      <w:proofErr w:type="spellEnd"/>
      <w:r w:rsidRPr="00224056">
        <w:rPr>
          <w:color w:val="000000" w:themeColor="text1"/>
          <w:sz w:val="30"/>
          <w:szCs w:val="30"/>
        </w:rPr>
        <w:t xml:space="preserve">. It can be assumed that the tombs found at the site belonged to these indigenous </w:t>
      </w:r>
      <w:proofErr w:type="spellStart"/>
      <w:r w:rsidRPr="00224056">
        <w:rPr>
          <w:color w:val="000000" w:themeColor="text1"/>
          <w:sz w:val="30"/>
          <w:szCs w:val="30"/>
        </w:rPr>
        <w:t>Sanyak</w:t>
      </w:r>
      <w:proofErr w:type="spellEnd"/>
      <w:r w:rsidRPr="00224056">
        <w:rPr>
          <w:color w:val="000000" w:themeColor="text1"/>
          <w:sz w:val="30"/>
          <w:szCs w:val="30"/>
        </w:rPr>
        <w:t xml:space="preserve"> communities."</w:t>
      </w:r>
    </w:p>
    <w:p w:rsidR="00842ACF" w:rsidRDefault="00842ACF" w:rsidP="008D39F4">
      <w:pPr>
        <w:pStyle w:val="NormalWeb"/>
        <w:jc w:val="both"/>
        <w:rPr>
          <w:rFonts w:cs="Mangal"/>
          <w:b/>
          <w:bCs/>
          <w:color w:val="000000" w:themeColor="text1"/>
          <w:sz w:val="30"/>
          <w:szCs w:val="27"/>
        </w:rPr>
      </w:pPr>
    </w:p>
    <w:p w:rsidR="008D39F4" w:rsidRPr="00224056" w:rsidRDefault="00704899" w:rsidP="008D39F4">
      <w:pPr>
        <w:pStyle w:val="NormalWeb"/>
        <w:jc w:val="both"/>
        <w:rPr>
          <w:rFonts w:cs="Mangal"/>
          <w:b/>
          <w:bCs/>
          <w:color w:val="000000" w:themeColor="text1"/>
          <w:sz w:val="30"/>
          <w:szCs w:val="27"/>
        </w:rPr>
      </w:pPr>
      <w:r w:rsidRPr="00224056">
        <w:rPr>
          <w:rFonts w:cs="Mangal"/>
          <w:b/>
          <w:bCs/>
          <w:color w:val="000000" w:themeColor="text1"/>
          <w:sz w:val="30"/>
          <w:szCs w:val="27"/>
        </w:rPr>
        <w:lastRenderedPageBreak/>
        <w:t xml:space="preserve">Settlement Area of </w:t>
      </w:r>
      <w:proofErr w:type="spellStart"/>
      <w:r w:rsidRPr="00224056">
        <w:rPr>
          <w:rFonts w:cs="Mangal"/>
          <w:b/>
          <w:bCs/>
          <w:color w:val="000000" w:themeColor="text1"/>
          <w:sz w:val="30"/>
          <w:szCs w:val="27"/>
        </w:rPr>
        <w:t>Sanyak</w:t>
      </w:r>
      <w:proofErr w:type="spellEnd"/>
      <w:r w:rsidRPr="00224056">
        <w:rPr>
          <w:rFonts w:cs="Mangal"/>
          <w:b/>
          <w:bCs/>
          <w:color w:val="000000" w:themeColor="text1"/>
          <w:sz w:val="30"/>
          <w:szCs w:val="27"/>
        </w:rPr>
        <w:t xml:space="preserve"> </w:t>
      </w:r>
      <w:proofErr w:type="spellStart"/>
      <w:r w:rsidRPr="00224056">
        <w:rPr>
          <w:rFonts w:cs="Mangal"/>
          <w:b/>
          <w:bCs/>
          <w:color w:val="000000" w:themeColor="text1"/>
          <w:sz w:val="30"/>
          <w:szCs w:val="27"/>
        </w:rPr>
        <w:t>Limbu</w:t>
      </w:r>
      <w:proofErr w:type="spellEnd"/>
    </w:p>
    <w:p w:rsidR="00704899" w:rsidRPr="00224056" w:rsidRDefault="00704899" w:rsidP="00704899">
      <w:pPr>
        <w:pStyle w:val="NormalWeb"/>
        <w:jc w:val="both"/>
        <w:rPr>
          <w:color w:val="000000" w:themeColor="text1"/>
          <w:sz w:val="30"/>
          <w:szCs w:val="30"/>
        </w:rPr>
      </w:pPr>
      <w:r w:rsidRPr="00224056">
        <w:rPr>
          <w:color w:val="000000" w:themeColor="text1"/>
          <w:sz w:val="30"/>
          <w:szCs w:val="30"/>
        </w:rPr>
        <w:t xml:space="preserve">According to </w:t>
      </w:r>
      <w:proofErr w:type="spellStart"/>
      <w:r w:rsidRPr="00224056">
        <w:rPr>
          <w:color w:val="000000" w:themeColor="text1"/>
          <w:sz w:val="30"/>
          <w:szCs w:val="30"/>
        </w:rPr>
        <w:t>Mundhum</w:t>
      </w:r>
      <w:proofErr w:type="spellEnd"/>
      <w:r w:rsidRPr="00224056">
        <w:rPr>
          <w:color w:val="000000" w:themeColor="text1"/>
          <w:sz w:val="30"/>
          <w:szCs w:val="30"/>
        </w:rPr>
        <w:t xml:space="preserve"> (oral tradition) and history, the place of origin of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Limbus</w:t>
      </w:r>
      <w:proofErr w:type="spellEnd"/>
      <w:r w:rsidRPr="00224056">
        <w:rPr>
          <w:color w:val="000000" w:themeColor="text1"/>
          <w:sz w:val="30"/>
          <w:szCs w:val="30"/>
        </w:rPr>
        <w:t xml:space="preserve"> is the </w:t>
      </w:r>
      <w:proofErr w:type="spellStart"/>
      <w:r w:rsidRPr="00224056">
        <w:rPr>
          <w:color w:val="000000" w:themeColor="text1"/>
          <w:sz w:val="30"/>
          <w:szCs w:val="30"/>
        </w:rPr>
        <w:t>Chaubise</w:t>
      </w:r>
      <w:proofErr w:type="spellEnd"/>
      <w:r w:rsidRPr="00224056">
        <w:rPr>
          <w:color w:val="000000" w:themeColor="text1"/>
          <w:sz w:val="30"/>
          <w:szCs w:val="30"/>
        </w:rPr>
        <w:t xml:space="preserve"> area. There are 14 </w:t>
      </w:r>
      <w:proofErr w:type="gramStart"/>
      <w:r w:rsidRPr="00224056">
        <w:rPr>
          <w:color w:val="000000" w:themeColor="text1"/>
          <w:sz w:val="30"/>
          <w:szCs w:val="30"/>
        </w:rPr>
        <w:t>subgroups  of</w:t>
      </w:r>
      <w:proofErr w:type="gramEnd"/>
      <w:r w:rsidRPr="00224056">
        <w:rPr>
          <w:color w:val="000000" w:themeColor="text1"/>
          <w:sz w:val="30"/>
          <w:szCs w:val="30"/>
        </w:rPr>
        <w:t xml:space="preserve">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Mingsra</w:t>
      </w:r>
      <w:proofErr w:type="spellEnd"/>
      <w:r w:rsidRPr="00224056">
        <w:rPr>
          <w:color w:val="000000" w:themeColor="text1"/>
          <w:sz w:val="30"/>
          <w:szCs w:val="30"/>
        </w:rPr>
        <w:t xml:space="preserve">, but only 6 of them are currently in existence. The remaining 7 subgroups are almost extinct. Among the six existing sub-groups, the most prominent ones based on population size are </w:t>
      </w:r>
      <w:proofErr w:type="spellStart"/>
      <w:r w:rsidRPr="00224056">
        <w:rPr>
          <w:color w:val="000000" w:themeColor="text1"/>
          <w:sz w:val="30"/>
          <w:szCs w:val="30"/>
        </w:rPr>
        <w:t>Tumsa</w:t>
      </w:r>
      <w:proofErr w:type="spellEnd"/>
      <w:r w:rsidRPr="00224056">
        <w:rPr>
          <w:color w:val="000000" w:themeColor="text1"/>
          <w:sz w:val="30"/>
          <w:szCs w:val="30"/>
        </w:rPr>
        <w:t xml:space="preserve">, </w:t>
      </w:r>
      <w:proofErr w:type="spellStart"/>
      <w:r w:rsidRPr="00224056">
        <w:rPr>
          <w:color w:val="000000" w:themeColor="text1"/>
          <w:sz w:val="30"/>
          <w:szCs w:val="30"/>
        </w:rPr>
        <w:t>Tumba</w:t>
      </w:r>
      <w:proofErr w:type="spellEnd"/>
      <w:r w:rsidRPr="00224056">
        <w:rPr>
          <w:color w:val="000000" w:themeColor="text1"/>
          <w:sz w:val="30"/>
          <w:szCs w:val="30"/>
        </w:rPr>
        <w:t xml:space="preserve">, </w:t>
      </w:r>
      <w:proofErr w:type="spellStart"/>
      <w:r w:rsidRPr="00224056">
        <w:rPr>
          <w:color w:val="000000" w:themeColor="text1"/>
          <w:sz w:val="30"/>
          <w:szCs w:val="30"/>
        </w:rPr>
        <w:t>Nayangba</w:t>
      </w:r>
      <w:proofErr w:type="spellEnd"/>
      <w:r w:rsidRPr="00224056">
        <w:rPr>
          <w:color w:val="000000" w:themeColor="text1"/>
          <w:sz w:val="30"/>
          <w:szCs w:val="30"/>
        </w:rPr>
        <w:t xml:space="preserve">, </w:t>
      </w:r>
      <w:proofErr w:type="spellStart"/>
      <w:r w:rsidRPr="00224056">
        <w:rPr>
          <w:color w:val="000000" w:themeColor="text1"/>
          <w:sz w:val="30"/>
          <w:szCs w:val="30"/>
        </w:rPr>
        <w:t>Thaksuba</w:t>
      </w:r>
      <w:proofErr w:type="spellEnd"/>
      <w:r w:rsidRPr="00224056">
        <w:rPr>
          <w:color w:val="000000" w:themeColor="text1"/>
          <w:sz w:val="30"/>
          <w:szCs w:val="30"/>
        </w:rPr>
        <w:t xml:space="preserve">, </w:t>
      </w:r>
      <w:proofErr w:type="spellStart"/>
      <w:r w:rsidRPr="00224056">
        <w:rPr>
          <w:color w:val="000000" w:themeColor="text1"/>
          <w:sz w:val="30"/>
          <w:szCs w:val="30"/>
        </w:rPr>
        <w:t>Yongsingba</w:t>
      </w:r>
      <w:proofErr w:type="spellEnd"/>
      <w:r w:rsidRPr="00224056">
        <w:rPr>
          <w:color w:val="000000" w:themeColor="text1"/>
          <w:sz w:val="30"/>
          <w:szCs w:val="30"/>
        </w:rPr>
        <w:t xml:space="preserve">, and </w:t>
      </w:r>
      <w:proofErr w:type="spellStart"/>
      <w:r w:rsidRPr="00224056">
        <w:rPr>
          <w:color w:val="000000" w:themeColor="text1"/>
          <w:sz w:val="30"/>
          <w:szCs w:val="30"/>
        </w:rPr>
        <w:t>Langbeba</w:t>
      </w:r>
      <w:proofErr w:type="spellEnd"/>
      <w:r w:rsidRPr="00224056">
        <w:rPr>
          <w:color w:val="000000" w:themeColor="text1"/>
          <w:sz w:val="30"/>
          <w:szCs w:val="30"/>
        </w:rPr>
        <w:t>.</w:t>
      </w:r>
    </w:p>
    <w:p w:rsidR="00704899" w:rsidRPr="00224056" w:rsidRDefault="00704899" w:rsidP="00704899">
      <w:pPr>
        <w:pStyle w:val="NormalWeb"/>
        <w:jc w:val="both"/>
        <w:rPr>
          <w:color w:val="000000" w:themeColor="text1"/>
          <w:sz w:val="30"/>
          <w:szCs w:val="30"/>
        </w:rPr>
      </w:pPr>
      <w:r w:rsidRPr="00224056">
        <w:rPr>
          <w:color w:val="000000" w:themeColor="text1"/>
          <w:sz w:val="30"/>
          <w:szCs w:val="30"/>
        </w:rPr>
        <w:t xml:space="preserve">The British historian Eden </w:t>
      </w:r>
      <w:proofErr w:type="spellStart"/>
      <w:r w:rsidRPr="00224056">
        <w:rPr>
          <w:color w:val="000000" w:themeColor="text1"/>
          <w:sz w:val="30"/>
          <w:szCs w:val="30"/>
        </w:rPr>
        <w:t>Vansittat</w:t>
      </w:r>
      <w:proofErr w:type="spellEnd"/>
      <w:r w:rsidRPr="00224056">
        <w:rPr>
          <w:color w:val="000000" w:themeColor="text1"/>
          <w:sz w:val="30"/>
          <w:szCs w:val="30"/>
        </w:rPr>
        <w:t xml:space="preserve"> has identified 12 sub-groups within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In addition to the sub-groups mentioned above, </w:t>
      </w:r>
      <w:proofErr w:type="spellStart"/>
      <w:r w:rsidRPr="00224056">
        <w:rPr>
          <w:color w:val="000000" w:themeColor="text1"/>
          <w:sz w:val="30"/>
          <w:szCs w:val="30"/>
        </w:rPr>
        <w:t>Vansittat</w:t>
      </w:r>
      <w:proofErr w:type="spellEnd"/>
      <w:r w:rsidRPr="00224056">
        <w:rPr>
          <w:color w:val="000000" w:themeColor="text1"/>
          <w:sz w:val="30"/>
          <w:szCs w:val="30"/>
        </w:rPr>
        <w:t xml:space="preserve"> also listed </w:t>
      </w:r>
      <w:proofErr w:type="spellStart"/>
      <w:r w:rsidRPr="00224056">
        <w:rPr>
          <w:color w:val="000000" w:themeColor="text1"/>
          <w:sz w:val="30"/>
          <w:szCs w:val="30"/>
        </w:rPr>
        <w:t>Ligden</w:t>
      </w:r>
      <w:proofErr w:type="spellEnd"/>
      <w:r w:rsidRPr="00224056">
        <w:rPr>
          <w:color w:val="000000" w:themeColor="text1"/>
          <w:sz w:val="30"/>
          <w:szCs w:val="30"/>
        </w:rPr>
        <w:t xml:space="preserve">, </w:t>
      </w:r>
      <w:proofErr w:type="spellStart"/>
      <w:r w:rsidRPr="00224056">
        <w:rPr>
          <w:color w:val="000000" w:themeColor="text1"/>
          <w:sz w:val="30"/>
          <w:szCs w:val="30"/>
        </w:rPr>
        <w:t>Lokpeba</w:t>
      </w:r>
      <w:proofErr w:type="spellEnd"/>
      <w:r w:rsidRPr="00224056">
        <w:rPr>
          <w:color w:val="000000" w:themeColor="text1"/>
          <w:sz w:val="30"/>
          <w:szCs w:val="30"/>
        </w:rPr>
        <w:t xml:space="preserve">, </w:t>
      </w:r>
      <w:proofErr w:type="spellStart"/>
      <w:r w:rsidRPr="00224056">
        <w:rPr>
          <w:color w:val="000000" w:themeColor="text1"/>
          <w:sz w:val="30"/>
          <w:szCs w:val="30"/>
        </w:rPr>
        <w:t>Paksang</w:t>
      </w:r>
      <w:proofErr w:type="spellEnd"/>
      <w:r w:rsidRPr="00224056">
        <w:rPr>
          <w:color w:val="000000" w:themeColor="text1"/>
          <w:sz w:val="30"/>
          <w:szCs w:val="30"/>
        </w:rPr>
        <w:t xml:space="preserve">, </w:t>
      </w:r>
      <w:proofErr w:type="spellStart"/>
      <w:r w:rsidRPr="00224056">
        <w:rPr>
          <w:color w:val="000000" w:themeColor="text1"/>
          <w:sz w:val="30"/>
          <w:szCs w:val="30"/>
        </w:rPr>
        <w:t>Thokpeba</w:t>
      </w:r>
      <w:proofErr w:type="spellEnd"/>
      <w:r w:rsidRPr="00224056">
        <w:rPr>
          <w:color w:val="000000" w:themeColor="text1"/>
          <w:sz w:val="30"/>
          <w:szCs w:val="30"/>
        </w:rPr>
        <w:t xml:space="preserve">, and </w:t>
      </w:r>
      <w:proofErr w:type="spellStart"/>
      <w:r w:rsidRPr="00224056">
        <w:rPr>
          <w:color w:val="000000" w:themeColor="text1"/>
          <w:sz w:val="30"/>
          <w:szCs w:val="30"/>
        </w:rPr>
        <w:t>wayam</w:t>
      </w:r>
      <w:proofErr w:type="spellEnd"/>
      <w:r w:rsidRPr="00224056">
        <w:rPr>
          <w:color w:val="000000" w:themeColor="text1"/>
          <w:sz w:val="30"/>
          <w:szCs w:val="30"/>
        </w:rPr>
        <w:t xml:space="preserve"> </w:t>
      </w:r>
      <w:proofErr w:type="spellStart"/>
      <w:r w:rsidRPr="00224056">
        <w:rPr>
          <w:color w:val="000000" w:themeColor="text1"/>
          <w:sz w:val="30"/>
          <w:szCs w:val="30"/>
        </w:rPr>
        <w:t>Khajung</w:t>
      </w:r>
      <w:proofErr w:type="spellEnd"/>
      <w:r w:rsidRPr="00224056">
        <w:rPr>
          <w:color w:val="000000" w:themeColor="text1"/>
          <w:sz w:val="30"/>
          <w:szCs w:val="30"/>
        </w:rPr>
        <w:t xml:space="preserve"> as part of the </w:t>
      </w:r>
      <w:proofErr w:type="spellStart"/>
      <w:r w:rsidRPr="00224056">
        <w:rPr>
          <w:color w:val="000000" w:themeColor="text1"/>
          <w:sz w:val="30"/>
          <w:szCs w:val="30"/>
        </w:rPr>
        <w:t>Sanyak</w:t>
      </w:r>
      <w:proofErr w:type="spellEnd"/>
      <w:r w:rsidRPr="00224056">
        <w:rPr>
          <w:color w:val="000000" w:themeColor="text1"/>
          <w:sz w:val="30"/>
          <w:szCs w:val="30"/>
        </w:rPr>
        <w:t xml:space="preserve"> sub-groups. However, the latest research suggests that these additional sub-groups mentioned by </w:t>
      </w:r>
      <w:proofErr w:type="spellStart"/>
      <w:r w:rsidRPr="00224056">
        <w:rPr>
          <w:color w:val="000000" w:themeColor="text1"/>
          <w:sz w:val="30"/>
          <w:szCs w:val="30"/>
        </w:rPr>
        <w:t>Vansittat</w:t>
      </w:r>
      <w:proofErr w:type="spellEnd"/>
      <w:r w:rsidRPr="00224056">
        <w:rPr>
          <w:color w:val="000000" w:themeColor="text1"/>
          <w:sz w:val="30"/>
          <w:szCs w:val="30"/>
        </w:rPr>
        <w:t xml:space="preserve"> may not actually be included within the </w:t>
      </w:r>
      <w:proofErr w:type="spellStart"/>
      <w:r w:rsidRPr="00224056">
        <w:rPr>
          <w:color w:val="000000" w:themeColor="text1"/>
          <w:sz w:val="30"/>
          <w:szCs w:val="30"/>
        </w:rPr>
        <w:t>Sanyak</w:t>
      </w:r>
      <w:proofErr w:type="spellEnd"/>
      <w:r w:rsidRPr="00224056">
        <w:rPr>
          <w:color w:val="000000" w:themeColor="text1"/>
          <w:sz w:val="30"/>
          <w:szCs w:val="30"/>
        </w:rPr>
        <w:t xml:space="preserve"> sub-groups. It is assumed that this discrepancy may have arisen because the British citizens heard the Nepali dialect spoken by a </w:t>
      </w:r>
      <w:proofErr w:type="spellStart"/>
      <w:r w:rsidRPr="00224056">
        <w:rPr>
          <w:color w:val="000000" w:themeColor="text1"/>
          <w:sz w:val="30"/>
          <w:szCs w:val="30"/>
        </w:rPr>
        <w:t>Limbu</w:t>
      </w:r>
      <w:proofErr w:type="spellEnd"/>
      <w:r w:rsidRPr="00224056">
        <w:rPr>
          <w:color w:val="000000" w:themeColor="text1"/>
          <w:sz w:val="30"/>
          <w:szCs w:val="30"/>
        </w:rPr>
        <w:t xml:space="preserve"> individual living in a remote corner of Nepal.</w:t>
      </w:r>
    </w:p>
    <w:p w:rsidR="0022027F" w:rsidRPr="00224056" w:rsidRDefault="0022027F" w:rsidP="0022027F">
      <w:pPr>
        <w:pStyle w:val="NormalWeb"/>
        <w:jc w:val="both"/>
        <w:rPr>
          <w:color w:val="000000" w:themeColor="text1"/>
          <w:sz w:val="30"/>
          <w:szCs w:val="30"/>
        </w:rPr>
      </w:pPr>
      <w:r w:rsidRPr="00224056">
        <w:rPr>
          <w:color w:val="000000" w:themeColor="text1"/>
          <w:sz w:val="30"/>
          <w:szCs w:val="30"/>
        </w:rPr>
        <w:t xml:space="preserve">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claim </w:t>
      </w:r>
      <w:proofErr w:type="spellStart"/>
      <w:r w:rsidRPr="00224056">
        <w:rPr>
          <w:color w:val="000000" w:themeColor="text1"/>
          <w:sz w:val="30"/>
          <w:szCs w:val="30"/>
        </w:rPr>
        <w:t>Bodhe</w:t>
      </w:r>
      <w:proofErr w:type="spellEnd"/>
      <w:r w:rsidRPr="00224056">
        <w:rPr>
          <w:color w:val="000000" w:themeColor="text1"/>
          <w:sz w:val="30"/>
          <w:szCs w:val="30"/>
        </w:rPr>
        <w:t xml:space="preserve"> (also known as </w:t>
      </w:r>
      <w:proofErr w:type="spellStart"/>
      <w:r w:rsidRPr="00224056">
        <w:rPr>
          <w:color w:val="000000" w:themeColor="text1"/>
          <w:sz w:val="30"/>
          <w:szCs w:val="30"/>
        </w:rPr>
        <w:t>Padhe</w:t>
      </w:r>
      <w:proofErr w:type="spellEnd"/>
      <w:r w:rsidRPr="00224056">
        <w:rPr>
          <w:color w:val="000000" w:themeColor="text1"/>
          <w:sz w:val="30"/>
          <w:szCs w:val="30"/>
        </w:rPr>
        <w:t xml:space="preserve"> Yak) as their </w:t>
      </w:r>
      <w:proofErr w:type="spellStart"/>
      <w:r w:rsidRPr="00224056">
        <w:rPr>
          <w:color w:val="000000" w:themeColor="text1"/>
          <w:sz w:val="30"/>
          <w:szCs w:val="30"/>
        </w:rPr>
        <w:t>Mangena</w:t>
      </w:r>
      <w:proofErr w:type="spellEnd"/>
      <w:r w:rsidRPr="00224056">
        <w:rPr>
          <w:color w:val="000000" w:themeColor="text1"/>
          <w:sz w:val="30"/>
          <w:szCs w:val="30"/>
        </w:rPr>
        <w:t xml:space="preserve"> Yak (Ancestor's place) and also pronounce </w:t>
      </w:r>
      <w:proofErr w:type="spellStart"/>
      <w:r w:rsidRPr="00224056">
        <w:rPr>
          <w:color w:val="000000" w:themeColor="text1"/>
          <w:sz w:val="30"/>
          <w:szCs w:val="30"/>
        </w:rPr>
        <w:t>paralally</w:t>
      </w:r>
      <w:proofErr w:type="spellEnd"/>
      <w:r w:rsidRPr="00224056">
        <w:rPr>
          <w:color w:val="000000" w:themeColor="text1"/>
          <w:sz w:val="30"/>
          <w:szCs w:val="30"/>
        </w:rPr>
        <w:t xml:space="preserve"> to </w:t>
      </w:r>
      <w:proofErr w:type="spellStart"/>
      <w:r w:rsidRPr="00224056">
        <w:rPr>
          <w:color w:val="000000" w:themeColor="text1"/>
          <w:sz w:val="30"/>
          <w:szCs w:val="30"/>
        </w:rPr>
        <w:t>Kurule</w:t>
      </w:r>
      <w:proofErr w:type="spellEnd"/>
      <w:r w:rsidRPr="00224056">
        <w:rPr>
          <w:color w:val="000000" w:themeColor="text1"/>
          <w:sz w:val="30"/>
          <w:szCs w:val="30"/>
        </w:rPr>
        <w:t xml:space="preserve"> Yak in their rituals by </w:t>
      </w:r>
      <w:proofErr w:type="spellStart"/>
      <w:r w:rsidRPr="00224056">
        <w:rPr>
          <w:color w:val="000000" w:themeColor="text1"/>
          <w:sz w:val="30"/>
          <w:szCs w:val="30"/>
        </w:rPr>
        <w:t>Phedangba</w:t>
      </w:r>
      <w:proofErr w:type="spellEnd"/>
      <w:r w:rsidRPr="00224056">
        <w:rPr>
          <w:color w:val="000000" w:themeColor="text1"/>
          <w:sz w:val="30"/>
          <w:szCs w:val="30"/>
        </w:rPr>
        <w:t xml:space="preserve"> </w:t>
      </w:r>
      <w:proofErr w:type="spellStart"/>
      <w:r w:rsidRPr="00224056">
        <w:rPr>
          <w:color w:val="000000" w:themeColor="text1"/>
          <w:sz w:val="30"/>
          <w:szCs w:val="30"/>
        </w:rPr>
        <w:t>Phejari</w:t>
      </w:r>
      <w:proofErr w:type="spellEnd"/>
      <w:r w:rsidRPr="00224056">
        <w:rPr>
          <w:color w:val="000000" w:themeColor="text1"/>
          <w:sz w:val="30"/>
          <w:szCs w:val="30"/>
        </w:rPr>
        <w:t xml:space="preserve">. Moreover, The </w:t>
      </w:r>
      <w:proofErr w:type="spellStart"/>
      <w:proofErr w:type="gramStart"/>
      <w:r w:rsidRPr="00224056">
        <w:rPr>
          <w:color w:val="000000" w:themeColor="text1"/>
          <w:sz w:val="30"/>
          <w:szCs w:val="30"/>
        </w:rPr>
        <w:t>Phedangma</w:t>
      </w:r>
      <w:proofErr w:type="spellEnd"/>
      <w:r w:rsidRPr="00224056">
        <w:rPr>
          <w:color w:val="000000" w:themeColor="text1"/>
          <w:sz w:val="30"/>
          <w:szCs w:val="30"/>
        </w:rPr>
        <w:t xml:space="preserve">  </w:t>
      </w:r>
      <w:proofErr w:type="spellStart"/>
      <w:r w:rsidRPr="00224056">
        <w:rPr>
          <w:color w:val="000000" w:themeColor="text1"/>
          <w:sz w:val="30"/>
          <w:szCs w:val="30"/>
        </w:rPr>
        <w:t>Phejaari</w:t>
      </w:r>
      <w:proofErr w:type="spellEnd"/>
      <w:proofErr w:type="gramEnd"/>
      <w:r w:rsidRPr="00224056">
        <w:rPr>
          <w:color w:val="000000" w:themeColor="text1"/>
          <w:sz w:val="30"/>
          <w:szCs w:val="30"/>
        </w:rPr>
        <w:t xml:space="preserve"> ( </w:t>
      </w:r>
      <w:proofErr w:type="spellStart"/>
      <w:r w:rsidRPr="00224056">
        <w:rPr>
          <w:color w:val="000000" w:themeColor="text1"/>
          <w:sz w:val="30"/>
          <w:szCs w:val="30"/>
        </w:rPr>
        <w:t>Sanyak</w:t>
      </w:r>
      <w:proofErr w:type="spellEnd"/>
      <w:r w:rsidRPr="00224056">
        <w:rPr>
          <w:color w:val="000000" w:themeColor="text1"/>
          <w:sz w:val="30"/>
          <w:szCs w:val="30"/>
        </w:rPr>
        <w:t xml:space="preserve"> Priest) Pronounce the </w:t>
      </w:r>
      <w:proofErr w:type="spellStart"/>
      <w:r w:rsidRPr="00224056">
        <w:rPr>
          <w:color w:val="000000" w:themeColor="text1"/>
          <w:sz w:val="30"/>
          <w:szCs w:val="30"/>
        </w:rPr>
        <w:t>Kurule</w:t>
      </w:r>
      <w:proofErr w:type="spellEnd"/>
      <w:r w:rsidRPr="00224056">
        <w:rPr>
          <w:color w:val="000000" w:themeColor="text1"/>
          <w:sz w:val="30"/>
          <w:szCs w:val="30"/>
        </w:rPr>
        <w:t xml:space="preserve"> Yak  at first and </w:t>
      </w:r>
      <w:proofErr w:type="spellStart"/>
      <w:r w:rsidRPr="00224056">
        <w:rPr>
          <w:color w:val="000000" w:themeColor="text1"/>
          <w:sz w:val="30"/>
          <w:szCs w:val="30"/>
        </w:rPr>
        <w:t>Padhe</w:t>
      </w:r>
      <w:proofErr w:type="spellEnd"/>
      <w:r w:rsidRPr="00224056">
        <w:rPr>
          <w:color w:val="000000" w:themeColor="text1"/>
          <w:sz w:val="30"/>
          <w:szCs w:val="30"/>
        </w:rPr>
        <w:t xml:space="preserve"> after as " </w:t>
      </w:r>
      <w:proofErr w:type="spellStart"/>
      <w:r w:rsidRPr="00224056">
        <w:rPr>
          <w:color w:val="000000" w:themeColor="text1"/>
          <w:sz w:val="30"/>
          <w:szCs w:val="30"/>
        </w:rPr>
        <w:t>Kurule</w:t>
      </w:r>
      <w:proofErr w:type="spellEnd"/>
      <w:r w:rsidRPr="00224056">
        <w:rPr>
          <w:color w:val="000000" w:themeColor="text1"/>
          <w:sz w:val="30"/>
          <w:szCs w:val="30"/>
        </w:rPr>
        <w:t xml:space="preserve"> Yak- </w:t>
      </w:r>
      <w:proofErr w:type="spellStart"/>
      <w:r w:rsidRPr="00224056">
        <w:rPr>
          <w:color w:val="000000" w:themeColor="text1"/>
          <w:sz w:val="30"/>
          <w:szCs w:val="30"/>
        </w:rPr>
        <w:t>Padhe</w:t>
      </w:r>
      <w:proofErr w:type="spellEnd"/>
      <w:r w:rsidRPr="00224056">
        <w:rPr>
          <w:color w:val="000000" w:themeColor="text1"/>
          <w:sz w:val="30"/>
          <w:szCs w:val="30"/>
        </w:rPr>
        <w:t xml:space="preserve"> Yak". </w:t>
      </w:r>
    </w:p>
    <w:p w:rsidR="00884D3D" w:rsidRPr="00224056" w:rsidRDefault="0022027F" w:rsidP="00756532">
      <w:pPr>
        <w:pStyle w:val="NormalWeb"/>
        <w:jc w:val="both"/>
        <w:rPr>
          <w:color w:val="000000" w:themeColor="text1"/>
          <w:sz w:val="30"/>
          <w:szCs w:val="30"/>
        </w:rPr>
      </w:pPr>
      <w:r w:rsidRPr="00224056">
        <w:rPr>
          <w:color w:val="000000" w:themeColor="text1"/>
          <w:sz w:val="30"/>
          <w:szCs w:val="30"/>
        </w:rPr>
        <w:t>According to the history, th</w:t>
      </w:r>
      <w:r w:rsidR="00842ACF">
        <w:rPr>
          <w:color w:val="000000" w:themeColor="text1"/>
          <w:sz w:val="30"/>
          <w:szCs w:val="30"/>
        </w:rPr>
        <w:t xml:space="preserve">e ancestor of </w:t>
      </w:r>
      <w:proofErr w:type="spellStart"/>
      <w:r w:rsidR="00842ACF">
        <w:rPr>
          <w:color w:val="000000" w:themeColor="text1"/>
          <w:sz w:val="30"/>
          <w:szCs w:val="30"/>
        </w:rPr>
        <w:t>Sanyak</w:t>
      </w:r>
      <w:proofErr w:type="spellEnd"/>
      <w:r w:rsidR="00842ACF">
        <w:rPr>
          <w:color w:val="000000" w:themeColor="text1"/>
          <w:sz w:val="30"/>
          <w:szCs w:val="30"/>
        </w:rPr>
        <w:t xml:space="preserve"> </w:t>
      </w:r>
      <w:proofErr w:type="spellStart"/>
      <w:r w:rsidR="00842ACF">
        <w:rPr>
          <w:color w:val="000000" w:themeColor="text1"/>
          <w:sz w:val="30"/>
          <w:szCs w:val="30"/>
        </w:rPr>
        <w:t>Limbu</w:t>
      </w:r>
      <w:proofErr w:type="spellEnd"/>
      <w:r w:rsidR="00842ACF">
        <w:rPr>
          <w:color w:val="000000" w:themeColor="text1"/>
          <w:sz w:val="30"/>
          <w:szCs w:val="30"/>
        </w:rPr>
        <w:t xml:space="preserve"> was </w:t>
      </w:r>
      <w:proofErr w:type="spellStart"/>
      <w:r w:rsidRPr="00224056">
        <w:rPr>
          <w:color w:val="000000" w:themeColor="text1"/>
          <w:sz w:val="30"/>
          <w:szCs w:val="30"/>
        </w:rPr>
        <w:t>Cheswihang</w:t>
      </w:r>
      <w:proofErr w:type="spellEnd"/>
      <w:r w:rsidRPr="00224056">
        <w:rPr>
          <w:color w:val="000000" w:themeColor="text1"/>
          <w:sz w:val="30"/>
          <w:szCs w:val="30"/>
        </w:rPr>
        <w:t xml:space="preserve">, one major king among the "Eight Kings" of very earlier stage of </w:t>
      </w:r>
      <w:proofErr w:type="spellStart"/>
      <w:r w:rsidRPr="00224056">
        <w:rPr>
          <w:color w:val="000000" w:themeColor="text1"/>
          <w:sz w:val="30"/>
          <w:szCs w:val="30"/>
        </w:rPr>
        <w:t>Limbuwan</w:t>
      </w:r>
      <w:proofErr w:type="spellEnd"/>
      <w:r w:rsidRPr="00224056">
        <w:rPr>
          <w:color w:val="000000" w:themeColor="text1"/>
          <w:sz w:val="30"/>
          <w:szCs w:val="30"/>
        </w:rPr>
        <w:t xml:space="preserve">. One remarkable and historic ancestor of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was </w:t>
      </w:r>
      <w:proofErr w:type="spellStart"/>
      <w:r w:rsidRPr="00224056">
        <w:rPr>
          <w:color w:val="000000" w:themeColor="text1"/>
          <w:sz w:val="30"/>
          <w:szCs w:val="30"/>
        </w:rPr>
        <w:t>Soiyok</w:t>
      </w:r>
      <w:proofErr w:type="spellEnd"/>
      <w:r w:rsidRPr="00224056">
        <w:rPr>
          <w:color w:val="000000" w:themeColor="text1"/>
          <w:sz w:val="30"/>
          <w:szCs w:val="30"/>
        </w:rPr>
        <w:t xml:space="preserve"> </w:t>
      </w:r>
      <w:proofErr w:type="spellStart"/>
      <w:r w:rsidRPr="00224056">
        <w:rPr>
          <w:color w:val="000000" w:themeColor="text1"/>
          <w:sz w:val="30"/>
          <w:szCs w:val="30"/>
        </w:rPr>
        <w:t>Ladohang</w:t>
      </w:r>
      <w:proofErr w:type="spellEnd"/>
      <w:r w:rsidRPr="00224056">
        <w:rPr>
          <w:color w:val="000000" w:themeColor="text1"/>
          <w:sz w:val="30"/>
          <w:szCs w:val="30"/>
        </w:rPr>
        <w:t xml:space="preserve">, emerged as a brave king who participated in the fierce battles between the "Ten </w:t>
      </w:r>
      <w:proofErr w:type="spellStart"/>
      <w:r w:rsidRPr="00224056">
        <w:rPr>
          <w:color w:val="000000" w:themeColor="text1"/>
          <w:sz w:val="30"/>
          <w:szCs w:val="30"/>
        </w:rPr>
        <w:t>Limbu</w:t>
      </w:r>
      <w:proofErr w:type="spellEnd"/>
      <w:r w:rsidRPr="00224056">
        <w:rPr>
          <w:color w:val="000000" w:themeColor="text1"/>
          <w:sz w:val="30"/>
          <w:szCs w:val="30"/>
        </w:rPr>
        <w:t xml:space="preserve"> Kings" and "Eight </w:t>
      </w:r>
      <w:proofErr w:type="spellStart"/>
      <w:r w:rsidRPr="00224056">
        <w:rPr>
          <w:color w:val="000000" w:themeColor="text1"/>
          <w:sz w:val="30"/>
          <w:szCs w:val="30"/>
        </w:rPr>
        <w:t>Limbu</w:t>
      </w:r>
      <w:proofErr w:type="spellEnd"/>
      <w:r w:rsidRPr="00224056">
        <w:rPr>
          <w:color w:val="000000" w:themeColor="text1"/>
          <w:sz w:val="30"/>
          <w:szCs w:val="30"/>
        </w:rPr>
        <w:t xml:space="preserve"> Kings" in the 8</w:t>
      </w:r>
      <w:r w:rsidRPr="00224056">
        <w:rPr>
          <w:color w:val="000000" w:themeColor="text1"/>
          <w:sz w:val="30"/>
          <w:szCs w:val="30"/>
          <w:vertAlign w:val="superscript"/>
        </w:rPr>
        <w:t>th</w:t>
      </w:r>
      <w:r w:rsidRPr="00224056">
        <w:rPr>
          <w:color w:val="000000" w:themeColor="text1"/>
          <w:sz w:val="30"/>
          <w:szCs w:val="30"/>
        </w:rPr>
        <w:t xml:space="preserve"> century. </w:t>
      </w:r>
      <w:proofErr w:type="spellStart"/>
      <w:r w:rsidRPr="00224056">
        <w:rPr>
          <w:color w:val="000000" w:themeColor="text1"/>
          <w:sz w:val="30"/>
          <w:szCs w:val="30"/>
        </w:rPr>
        <w:t>Soiyok</w:t>
      </w:r>
      <w:proofErr w:type="spellEnd"/>
      <w:r w:rsidRPr="00224056">
        <w:rPr>
          <w:color w:val="000000" w:themeColor="text1"/>
          <w:sz w:val="30"/>
          <w:szCs w:val="30"/>
        </w:rPr>
        <w:t xml:space="preserve"> </w:t>
      </w:r>
      <w:proofErr w:type="spellStart"/>
      <w:r w:rsidRPr="00224056">
        <w:rPr>
          <w:color w:val="000000" w:themeColor="text1"/>
          <w:sz w:val="30"/>
          <w:szCs w:val="30"/>
        </w:rPr>
        <w:t>Ladohang</w:t>
      </w:r>
      <w:proofErr w:type="spellEnd"/>
      <w:r w:rsidRPr="00224056">
        <w:rPr>
          <w:color w:val="000000" w:themeColor="text1"/>
          <w:sz w:val="30"/>
          <w:szCs w:val="30"/>
        </w:rPr>
        <w:t xml:space="preserve"> had ruled over the </w:t>
      </w:r>
      <w:proofErr w:type="spellStart"/>
      <w:r w:rsidRPr="00224056">
        <w:rPr>
          <w:color w:val="000000" w:themeColor="text1"/>
          <w:sz w:val="30"/>
          <w:szCs w:val="30"/>
        </w:rPr>
        <w:t>Chaubise</w:t>
      </w:r>
      <w:proofErr w:type="spellEnd"/>
      <w:r w:rsidRPr="00224056">
        <w:rPr>
          <w:color w:val="000000" w:themeColor="text1"/>
          <w:sz w:val="30"/>
          <w:szCs w:val="30"/>
        </w:rPr>
        <w:t xml:space="preserve"> region after the ending of the war between ten and eight </w:t>
      </w:r>
      <w:proofErr w:type="spellStart"/>
      <w:r w:rsidRPr="00224056">
        <w:rPr>
          <w:color w:val="000000" w:themeColor="text1"/>
          <w:sz w:val="30"/>
          <w:szCs w:val="30"/>
        </w:rPr>
        <w:t>Limbu</w:t>
      </w:r>
      <w:proofErr w:type="spellEnd"/>
      <w:r w:rsidRPr="00224056">
        <w:rPr>
          <w:color w:val="000000" w:themeColor="text1"/>
          <w:sz w:val="30"/>
          <w:szCs w:val="30"/>
        </w:rPr>
        <w:t xml:space="preserve"> and he </w:t>
      </w:r>
      <w:r w:rsidR="00884D3D" w:rsidRPr="00224056">
        <w:rPr>
          <w:color w:val="000000" w:themeColor="text1"/>
          <w:sz w:val="30"/>
          <w:szCs w:val="30"/>
        </w:rPr>
        <w:t>had constructed</w:t>
      </w:r>
      <w:r w:rsidRPr="00224056">
        <w:rPr>
          <w:color w:val="000000" w:themeColor="text1"/>
          <w:sz w:val="30"/>
          <w:szCs w:val="30"/>
        </w:rPr>
        <w:t xml:space="preserve"> or renovating </w:t>
      </w:r>
      <w:proofErr w:type="spellStart"/>
      <w:r w:rsidRPr="00224056">
        <w:rPr>
          <w:color w:val="000000" w:themeColor="text1"/>
          <w:sz w:val="30"/>
          <w:szCs w:val="30"/>
        </w:rPr>
        <w:t>Sangori</w:t>
      </w:r>
      <w:proofErr w:type="spellEnd"/>
      <w:r w:rsidRPr="00224056">
        <w:rPr>
          <w:color w:val="000000" w:themeColor="text1"/>
          <w:sz w:val="30"/>
          <w:szCs w:val="30"/>
        </w:rPr>
        <w:t xml:space="preserve"> </w:t>
      </w:r>
      <w:proofErr w:type="spellStart"/>
      <w:r w:rsidRPr="00224056">
        <w:rPr>
          <w:color w:val="000000" w:themeColor="text1"/>
          <w:sz w:val="30"/>
          <w:szCs w:val="30"/>
        </w:rPr>
        <w:t>Yok</w:t>
      </w:r>
      <w:proofErr w:type="spellEnd"/>
      <w:r w:rsidRPr="00224056">
        <w:rPr>
          <w:color w:val="000000" w:themeColor="text1"/>
          <w:sz w:val="30"/>
          <w:szCs w:val="30"/>
        </w:rPr>
        <w:t xml:space="preserve">, (known today as </w:t>
      </w:r>
      <w:proofErr w:type="spellStart"/>
      <w:r w:rsidRPr="00224056">
        <w:rPr>
          <w:color w:val="000000" w:themeColor="text1"/>
          <w:sz w:val="30"/>
          <w:szCs w:val="30"/>
        </w:rPr>
        <w:t>Sanguri</w:t>
      </w:r>
      <w:proofErr w:type="spellEnd"/>
      <w:r w:rsidRPr="00224056">
        <w:rPr>
          <w:color w:val="000000" w:themeColor="text1"/>
          <w:sz w:val="30"/>
          <w:szCs w:val="30"/>
        </w:rPr>
        <w:t xml:space="preserve"> </w:t>
      </w:r>
      <w:proofErr w:type="spellStart"/>
      <w:r w:rsidRPr="00224056">
        <w:rPr>
          <w:color w:val="000000" w:themeColor="text1"/>
          <w:sz w:val="30"/>
          <w:szCs w:val="30"/>
        </w:rPr>
        <w:t>Gadhi</w:t>
      </w:r>
      <w:proofErr w:type="spellEnd"/>
      <w:r w:rsidRPr="00224056">
        <w:rPr>
          <w:color w:val="000000" w:themeColor="text1"/>
          <w:sz w:val="30"/>
          <w:szCs w:val="30"/>
        </w:rPr>
        <w:t>). This stronghold played a crucial role in defending against enemies from the southern plains.</w:t>
      </w:r>
      <w:r w:rsidR="00884D3D" w:rsidRPr="00224056">
        <w:rPr>
          <w:color w:val="000000" w:themeColor="text1"/>
          <w:sz w:val="30"/>
          <w:szCs w:val="30"/>
        </w:rPr>
        <w:t xml:space="preserve"> The ruins of the old palace of the brave King </w:t>
      </w:r>
      <w:proofErr w:type="spellStart"/>
      <w:r w:rsidR="00884D3D" w:rsidRPr="00224056">
        <w:rPr>
          <w:color w:val="000000" w:themeColor="text1"/>
          <w:sz w:val="30"/>
          <w:szCs w:val="30"/>
        </w:rPr>
        <w:t>Soiyok</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Ladohang</w:t>
      </w:r>
      <w:proofErr w:type="spellEnd"/>
      <w:r w:rsidR="00884D3D" w:rsidRPr="00224056">
        <w:rPr>
          <w:color w:val="000000" w:themeColor="text1"/>
          <w:sz w:val="30"/>
          <w:szCs w:val="30"/>
        </w:rPr>
        <w:t xml:space="preserve"> (pronounced as "</w:t>
      </w:r>
      <w:proofErr w:type="spellStart"/>
      <w:r w:rsidR="00884D3D" w:rsidRPr="00224056">
        <w:rPr>
          <w:color w:val="000000" w:themeColor="text1"/>
          <w:sz w:val="30"/>
          <w:szCs w:val="30"/>
        </w:rPr>
        <w:t>Laido</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Sanyak</w:t>
      </w:r>
      <w:proofErr w:type="spellEnd"/>
      <w:r w:rsidR="00884D3D" w:rsidRPr="00224056">
        <w:rPr>
          <w:color w:val="000000" w:themeColor="text1"/>
          <w:sz w:val="30"/>
          <w:szCs w:val="30"/>
        </w:rPr>
        <w:t xml:space="preserve"> hang" by the </w:t>
      </w:r>
      <w:proofErr w:type="spellStart"/>
      <w:r w:rsidR="00884D3D" w:rsidRPr="00224056">
        <w:rPr>
          <w:color w:val="000000" w:themeColor="text1"/>
          <w:sz w:val="30"/>
          <w:szCs w:val="30"/>
        </w:rPr>
        <w:t>Sanyak</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Phedangba</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Phejari</w:t>
      </w:r>
      <w:proofErr w:type="spellEnd"/>
      <w:r w:rsidR="00884D3D" w:rsidRPr="00224056">
        <w:rPr>
          <w:color w:val="000000" w:themeColor="text1"/>
          <w:sz w:val="30"/>
          <w:szCs w:val="30"/>
        </w:rPr>
        <w:t xml:space="preserve">) is laying as a living proof at the present day, approximately 8 km north of </w:t>
      </w:r>
      <w:proofErr w:type="spellStart"/>
      <w:r w:rsidR="00884D3D" w:rsidRPr="00224056">
        <w:rPr>
          <w:color w:val="000000" w:themeColor="text1"/>
          <w:sz w:val="30"/>
          <w:szCs w:val="30"/>
        </w:rPr>
        <w:t>Dharan</w:t>
      </w:r>
      <w:proofErr w:type="spellEnd"/>
      <w:r w:rsidR="00884D3D" w:rsidRPr="00224056">
        <w:rPr>
          <w:color w:val="000000" w:themeColor="text1"/>
          <w:sz w:val="30"/>
          <w:szCs w:val="30"/>
        </w:rPr>
        <w:t xml:space="preserve"> Municipality and 2.5 km from the scenic spot of </w:t>
      </w:r>
      <w:proofErr w:type="spellStart"/>
      <w:r w:rsidR="00884D3D" w:rsidRPr="00224056">
        <w:rPr>
          <w:color w:val="000000" w:themeColor="text1"/>
          <w:sz w:val="30"/>
          <w:szCs w:val="30"/>
        </w:rPr>
        <w:t>Bhedetar</w:t>
      </w:r>
      <w:proofErr w:type="spellEnd"/>
      <w:r w:rsidR="00884D3D" w:rsidRPr="00224056">
        <w:rPr>
          <w:color w:val="000000" w:themeColor="text1"/>
          <w:sz w:val="30"/>
          <w:szCs w:val="30"/>
        </w:rPr>
        <w:t>.</w:t>
      </w:r>
    </w:p>
    <w:p w:rsidR="00884D3D" w:rsidRPr="00224056" w:rsidRDefault="00884D3D" w:rsidP="00756532">
      <w:pPr>
        <w:pStyle w:val="NormalWeb"/>
        <w:jc w:val="both"/>
        <w:rPr>
          <w:color w:val="000000" w:themeColor="text1"/>
          <w:sz w:val="30"/>
          <w:szCs w:val="30"/>
        </w:rPr>
      </w:pPr>
      <w:r w:rsidRPr="00224056">
        <w:rPr>
          <w:color w:val="000000" w:themeColor="text1"/>
          <w:sz w:val="30"/>
          <w:szCs w:val="30"/>
        </w:rPr>
        <w:lastRenderedPageBreak/>
        <w:t xml:space="preserve">Presently,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Limbus</w:t>
      </w:r>
      <w:proofErr w:type="spellEnd"/>
      <w:r w:rsidRPr="00224056">
        <w:rPr>
          <w:color w:val="000000" w:themeColor="text1"/>
          <w:sz w:val="30"/>
          <w:szCs w:val="30"/>
        </w:rPr>
        <w:t xml:space="preserve"> primarily </w:t>
      </w:r>
      <w:proofErr w:type="gramStart"/>
      <w:r w:rsidRPr="00224056">
        <w:rPr>
          <w:color w:val="000000" w:themeColor="text1"/>
          <w:sz w:val="30"/>
          <w:szCs w:val="30"/>
        </w:rPr>
        <w:t>inhabit</w:t>
      </w:r>
      <w:proofErr w:type="gramEnd"/>
      <w:r w:rsidRPr="00224056">
        <w:rPr>
          <w:color w:val="000000" w:themeColor="text1"/>
          <w:sz w:val="30"/>
          <w:szCs w:val="30"/>
        </w:rPr>
        <w:t xml:space="preserve"> the </w:t>
      </w:r>
      <w:proofErr w:type="spellStart"/>
      <w:r w:rsidRPr="00224056">
        <w:rPr>
          <w:color w:val="000000" w:themeColor="text1"/>
          <w:sz w:val="30"/>
          <w:szCs w:val="30"/>
        </w:rPr>
        <w:t>Chaubise</w:t>
      </w:r>
      <w:proofErr w:type="spellEnd"/>
      <w:r w:rsidRPr="00224056">
        <w:rPr>
          <w:color w:val="000000" w:themeColor="text1"/>
          <w:sz w:val="30"/>
          <w:szCs w:val="30"/>
        </w:rPr>
        <w:t xml:space="preserve"> area, which is divided between the </w:t>
      </w:r>
      <w:proofErr w:type="spellStart"/>
      <w:r w:rsidRPr="00224056">
        <w:rPr>
          <w:color w:val="000000" w:themeColor="text1"/>
          <w:sz w:val="30"/>
          <w:szCs w:val="30"/>
        </w:rPr>
        <w:t>Chaubise</w:t>
      </w:r>
      <w:proofErr w:type="spellEnd"/>
      <w:r w:rsidRPr="00224056">
        <w:rPr>
          <w:color w:val="000000" w:themeColor="text1"/>
          <w:sz w:val="30"/>
          <w:szCs w:val="30"/>
        </w:rPr>
        <w:t xml:space="preserve"> and </w:t>
      </w:r>
      <w:proofErr w:type="spellStart"/>
      <w:r w:rsidRPr="00224056">
        <w:rPr>
          <w:color w:val="000000" w:themeColor="text1"/>
          <w:sz w:val="30"/>
          <w:szCs w:val="30"/>
        </w:rPr>
        <w:t>Sangurigadhi</w:t>
      </w:r>
      <w:proofErr w:type="spellEnd"/>
      <w:r w:rsidRPr="00224056">
        <w:rPr>
          <w:color w:val="000000" w:themeColor="text1"/>
          <w:sz w:val="30"/>
          <w:szCs w:val="30"/>
        </w:rPr>
        <w:t xml:space="preserve"> Rural Municipalities. The key settlements of the </w:t>
      </w:r>
      <w:proofErr w:type="spellStart"/>
      <w:r w:rsidRPr="00224056">
        <w:rPr>
          <w:color w:val="000000" w:themeColor="text1"/>
          <w:sz w:val="30"/>
          <w:szCs w:val="30"/>
        </w:rPr>
        <w:t>Sanyak</w:t>
      </w:r>
      <w:proofErr w:type="spellEnd"/>
      <w:r w:rsidRPr="00224056">
        <w:rPr>
          <w:color w:val="000000" w:themeColor="text1"/>
          <w:sz w:val="30"/>
          <w:szCs w:val="30"/>
        </w:rPr>
        <w:t xml:space="preserve"> descendants include </w:t>
      </w:r>
      <w:proofErr w:type="spellStart"/>
      <w:r w:rsidRPr="00224056">
        <w:rPr>
          <w:color w:val="000000" w:themeColor="text1"/>
          <w:sz w:val="30"/>
          <w:szCs w:val="30"/>
        </w:rPr>
        <w:t>Namphuwa</w:t>
      </w:r>
      <w:proofErr w:type="spellEnd"/>
      <w:r w:rsidRPr="00224056">
        <w:rPr>
          <w:color w:val="000000" w:themeColor="text1"/>
          <w:sz w:val="30"/>
          <w:szCs w:val="30"/>
        </w:rPr>
        <w:t xml:space="preserve">, </w:t>
      </w:r>
      <w:proofErr w:type="spellStart"/>
      <w:r w:rsidRPr="00224056">
        <w:rPr>
          <w:color w:val="000000" w:themeColor="text1"/>
          <w:sz w:val="30"/>
          <w:szCs w:val="30"/>
        </w:rPr>
        <w:t>Sirubani</w:t>
      </w:r>
      <w:proofErr w:type="spellEnd"/>
      <w:r w:rsidRPr="00224056">
        <w:rPr>
          <w:color w:val="000000" w:themeColor="text1"/>
          <w:sz w:val="30"/>
          <w:szCs w:val="30"/>
        </w:rPr>
        <w:t xml:space="preserve">, </w:t>
      </w:r>
      <w:proofErr w:type="spellStart"/>
      <w:r w:rsidRPr="00224056">
        <w:rPr>
          <w:color w:val="000000" w:themeColor="text1"/>
          <w:sz w:val="30"/>
          <w:szCs w:val="30"/>
        </w:rPr>
        <w:t>Todke</w:t>
      </w:r>
      <w:proofErr w:type="spellEnd"/>
      <w:r w:rsidRPr="00224056">
        <w:rPr>
          <w:color w:val="000000" w:themeColor="text1"/>
          <w:sz w:val="30"/>
          <w:szCs w:val="30"/>
        </w:rPr>
        <w:t xml:space="preserve">, </w:t>
      </w:r>
      <w:proofErr w:type="spellStart"/>
      <w:r w:rsidRPr="00224056">
        <w:rPr>
          <w:color w:val="000000" w:themeColor="text1"/>
          <w:sz w:val="30"/>
          <w:szCs w:val="30"/>
        </w:rPr>
        <w:t>Serjemba</w:t>
      </w:r>
      <w:proofErr w:type="spellEnd"/>
      <w:r w:rsidRPr="00224056">
        <w:rPr>
          <w:color w:val="000000" w:themeColor="text1"/>
          <w:sz w:val="30"/>
          <w:szCs w:val="30"/>
        </w:rPr>
        <w:t xml:space="preserve">, </w:t>
      </w:r>
      <w:proofErr w:type="spellStart"/>
      <w:r w:rsidRPr="00224056">
        <w:rPr>
          <w:color w:val="000000" w:themeColor="text1"/>
          <w:sz w:val="30"/>
          <w:szCs w:val="30"/>
        </w:rPr>
        <w:t>Nibhara</w:t>
      </w:r>
      <w:proofErr w:type="spellEnd"/>
      <w:r w:rsidRPr="00224056">
        <w:rPr>
          <w:color w:val="000000" w:themeColor="text1"/>
          <w:sz w:val="30"/>
          <w:szCs w:val="30"/>
        </w:rPr>
        <w:t xml:space="preserve">, </w:t>
      </w:r>
      <w:proofErr w:type="spellStart"/>
      <w:r w:rsidRPr="00224056">
        <w:rPr>
          <w:color w:val="000000" w:themeColor="text1"/>
          <w:sz w:val="30"/>
          <w:szCs w:val="30"/>
        </w:rPr>
        <w:t>Khopigaun</w:t>
      </w:r>
      <w:proofErr w:type="spellEnd"/>
      <w:r w:rsidRPr="00224056">
        <w:rPr>
          <w:color w:val="000000" w:themeColor="text1"/>
          <w:sz w:val="30"/>
          <w:szCs w:val="30"/>
        </w:rPr>
        <w:t xml:space="preserve">, </w:t>
      </w:r>
      <w:proofErr w:type="spellStart"/>
      <w:r w:rsidRPr="00224056">
        <w:rPr>
          <w:color w:val="000000" w:themeColor="text1"/>
          <w:sz w:val="30"/>
          <w:szCs w:val="30"/>
        </w:rPr>
        <w:t>Tokromba</w:t>
      </w:r>
      <w:proofErr w:type="spellEnd"/>
      <w:r w:rsidRPr="00224056">
        <w:rPr>
          <w:color w:val="000000" w:themeColor="text1"/>
          <w:sz w:val="30"/>
          <w:szCs w:val="30"/>
        </w:rPr>
        <w:t xml:space="preserve">, </w:t>
      </w:r>
      <w:proofErr w:type="spellStart"/>
      <w:r w:rsidRPr="00224056">
        <w:rPr>
          <w:color w:val="000000" w:themeColor="text1"/>
          <w:sz w:val="30"/>
          <w:szCs w:val="30"/>
        </w:rPr>
        <w:t>Chapmabung</w:t>
      </w:r>
      <w:proofErr w:type="spellEnd"/>
      <w:r w:rsidRPr="00224056">
        <w:rPr>
          <w:color w:val="000000" w:themeColor="text1"/>
          <w:sz w:val="30"/>
          <w:szCs w:val="30"/>
        </w:rPr>
        <w:t xml:space="preserve">, </w:t>
      </w:r>
      <w:proofErr w:type="spellStart"/>
      <w:r w:rsidRPr="00224056">
        <w:rPr>
          <w:color w:val="000000" w:themeColor="text1"/>
          <w:sz w:val="30"/>
          <w:szCs w:val="30"/>
        </w:rPr>
        <w:t>Malbase</w:t>
      </w:r>
      <w:proofErr w:type="spellEnd"/>
      <w:r w:rsidRPr="00224056">
        <w:rPr>
          <w:color w:val="000000" w:themeColor="text1"/>
          <w:sz w:val="30"/>
          <w:szCs w:val="30"/>
        </w:rPr>
        <w:t xml:space="preserve">, </w:t>
      </w:r>
      <w:proofErr w:type="spellStart"/>
      <w:r w:rsidRPr="00224056">
        <w:rPr>
          <w:color w:val="000000" w:themeColor="text1"/>
          <w:sz w:val="30"/>
          <w:szCs w:val="30"/>
        </w:rPr>
        <w:t>Aambote</w:t>
      </w:r>
      <w:proofErr w:type="spellEnd"/>
      <w:r w:rsidRPr="00224056">
        <w:rPr>
          <w:color w:val="000000" w:themeColor="text1"/>
          <w:sz w:val="30"/>
          <w:szCs w:val="30"/>
        </w:rPr>
        <w:t xml:space="preserve">, </w:t>
      </w:r>
      <w:proofErr w:type="spellStart"/>
      <w:r w:rsidRPr="00224056">
        <w:rPr>
          <w:color w:val="000000" w:themeColor="text1"/>
          <w:sz w:val="30"/>
          <w:szCs w:val="30"/>
        </w:rPr>
        <w:t>Bhirgaun</w:t>
      </w:r>
      <w:proofErr w:type="spellEnd"/>
      <w:r w:rsidRPr="00224056">
        <w:rPr>
          <w:color w:val="000000" w:themeColor="text1"/>
          <w:sz w:val="30"/>
          <w:szCs w:val="30"/>
        </w:rPr>
        <w:t xml:space="preserve">, </w:t>
      </w:r>
      <w:proofErr w:type="spellStart"/>
      <w:r w:rsidRPr="00224056">
        <w:rPr>
          <w:color w:val="000000" w:themeColor="text1"/>
          <w:sz w:val="30"/>
          <w:szCs w:val="30"/>
        </w:rPr>
        <w:t>Kerabari</w:t>
      </w:r>
      <w:proofErr w:type="spellEnd"/>
      <w:r w:rsidRPr="00224056">
        <w:rPr>
          <w:color w:val="000000" w:themeColor="text1"/>
          <w:sz w:val="30"/>
          <w:szCs w:val="30"/>
        </w:rPr>
        <w:t xml:space="preserve">, </w:t>
      </w:r>
      <w:proofErr w:type="spellStart"/>
      <w:r w:rsidRPr="00224056">
        <w:rPr>
          <w:color w:val="000000" w:themeColor="text1"/>
          <w:sz w:val="30"/>
          <w:szCs w:val="30"/>
        </w:rPr>
        <w:t>Deurali</w:t>
      </w:r>
      <w:proofErr w:type="spellEnd"/>
      <w:r w:rsidRPr="00224056">
        <w:rPr>
          <w:color w:val="000000" w:themeColor="text1"/>
          <w:sz w:val="30"/>
          <w:szCs w:val="30"/>
        </w:rPr>
        <w:t xml:space="preserve">, </w:t>
      </w:r>
      <w:proofErr w:type="spellStart"/>
      <w:r w:rsidRPr="00224056">
        <w:rPr>
          <w:color w:val="000000" w:themeColor="text1"/>
          <w:sz w:val="30"/>
          <w:szCs w:val="30"/>
        </w:rPr>
        <w:t>Siddipur</w:t>
      </w:r>
      <w:proofErr w:type="spellEnd"/>
      <w:r w:rsidRPr="00224056">
        <w:rPr>
          <w:color w:val="000000" w:themeColor="text1"/>
          <w:sz w:val="30"/>
          <w:szCs w:val="30"/>
        </w:rPr>
        <w:t xml:space="preserve">, </w:t>
      </w:r>
      <w:proofErr w:type="spellStart"/>
      <w:r w:rsidRPr="00224056">
        <w:rPr>
          <w:color w:val="000000" w:themeColor="text1"/>
          <w:sz w:val="30"/>
          <w:szCs w:val="30"/>
        </w:rPr>
        <w:t>Sogum</w:t>
      </w:r>
      <w:proofErr w:type="spellEnd"/>
      <w:r w:rsidRPr="00224056">
        <w:rPr>
          <w:color w:val="000000" w:themeColor="text1"/>
          <w:sz w:val="30"/>
          <w:szCs w:val="30"/>
        </w:rPr>
        <w:t xml:space="preserve">, </w:t>
      </w:r>
      <w:proofErr w:type="spellStart"/>
      <w:r w:rsidRPr="00224056">
        <w:rPr>
          <w:color w:val="000000" w:themeColor="text1"/>
          <w:sz w:val="30"/>
          <w:szCs w:val="30"/>
        </w:rPr>
        <w:t>Surungi</w:t>
      </w:r>
      <w:proofErr w:type="spellEnd"/>
      <w:r w:rsidRPr="00224056">
        <w:rPr>
          <w:color w:val="000000" w:themeColor="text1"/>
          <w:sz w:val="30"/>
          <w:szCs w:val="30"/>
        </w:rPr>
        <w:t xml:space="preserve">, </w:t>
      </w:r>
      <w:proofErr w:type="spellStart"/>
      <w:r w:rsidRPr="00224056">
        <w:rPr>
          <w:color w:val="000000" w:themeColor="text1"/>
          <w:sz w:val="30"/>
          <w:szCs w:val="30"/>
        </w:rPr>
        <w:t>Bodhe</w:t>
      </w:r>
      <w:proofErr w:type="spellEnd"/>
      <w:r w:rsidRPr="00224056">
        <w:rPr>
          <w:color w:val="000000" w:themeColor="text1"/>
          <w:sz w:val="30"/>
          <w:szCs w:val="30"/>
        </w:rPr>
        <w:t xml:space="preserve">, </w:t>
      </w:r>
      <w:proofErr w:type="spellStart"/>
      <w:r w:rsidRPr="00224056">
        <w:rPr>
          <w:color w:val="000000" w:themeColor="text1"/>
          <w:sz w:val="30"/>
          <w:szCs w:val="30"/>
        </w:rPr>
        <w:t>Budhimorang</w:t>
      </w:r>
      <w:proofErr w:type="spellEnd"/>
      <w:r w:rsidRPr="00224056">
        <w:rPr>
          <w:color w:val="000000" w:themeColor="text1"/>
          <w:sz w:val="30"/>
          <w:szCs w:val="30"/>
        </w:rPr>
        <w:t xml:space="preserve">, </w:t>
      </w:r>
      <w:proofErr w:type="spellStart"/>
      <w:r w:rsidRPr="00224056">
        <w:rPr>
          <w:color w:val="000000" w:themeColor="text1"/>
          <w:sz w:val="30"/>
          <w:szCs w:val="30"/>
        </w:rPr>
        <w:t>Bhedetar</w:t>
      </w:r>
      <w:proofErr w:type="spellEnd"/>
      <w:r w:rsidRPr="00224056">
        <w:rPr>
          <w:color w:val="000000" w:themeColor="text1"/>
          <w:sz w:val="30"/>
          <w:szCs w:val="30"/>
        </w:rPr>
        <w:t xml:space="preserve">, </w:t>
      </w:r>
      <w:proofErr w:type="spellStart"/>
      <w:r w:rsidRPr="00224056">
        <w:rPr>
          <w:color w:val="000000" w:themeColor="text1"/>
          <w:sz w:val="30"/>
          <w:szCs w:val="30"/>
        </w:rPr>
        <w:t>Mahabharat</w:t>
      </w:r>
      <w:proofErr w:type="spellEnd"/>
      <w:r w:rsidRPr="00224056">
        <w:rPr>
          <w:color w:val="000000" w:themeColor="text1"/>
          <w:sz w:val="30"/>
          <w:szCs w:val="30"/>
        </w:rPr>
        <w:t xml:space="preserve">, </w:t>
      </w:r>
      <w:proofErr w:type="spellStart"/>
      <w:r w:rsidRPr="00224056">
        <w:rPr>
          <w:color w:val="000000" w:themeColor="text1"/>
          <w:sz w:val="30"/>
          <w:szCs w:val="30"/>
        </w:rPr>
        <w:t>Sanguri</w:t>
      </w:r>
      <w:proofErr w:type="spellEnd"/>
      <w:r w:rsidRPr="00224056">
        <w:rPr>
          <w:color w:val="000000" w:themeColor="text1"/>
          <w:sz w:val="30"/>
          <w:szCs w:val="30"/>
        </w:rPr>
        <w:t xml:space="preserve">, </w:t>
      </w:r>
      <w:proofErr w:type="spellStart"/>
      <w:r w:rsidRPr="00224056">
        <w:rPr>
          <w:color w:val="000000" w:themeColor="text1"/>
          <w:sz w:val="30"/>
          <w:szCs w:val="30"/>
        </w:rPr>
        <w:t>Khwaphok</w:t>
      </w:r>
      <w:proofErr w:type="spellEnd"/>
      <w:r w:rsidRPr="00224056">
        <w:rPr>
          <w:color w:val="000000" w:themeColor="text1"/>
          <w:sz w:val="30"/>
          <w:szCs w:val="30"/>
        </w:rPr>
        <w:t xml:space="preserve">, </w:t>
      </w:r>
      <w:proofErr w:type="spellStart"/>
      <w:r w:rsidRPr="00224056">
        <w:rPr>
          <w:color w:val="000000" w:themeColor="text1"/>
          <w:sz w:val="30"/>
          <w:szCs w:val="30"/>
        </w:rPr>
        <w:t>Sapten</w:t>
      </w:r>
      <w:proofErr w:type="spellEnd"/>
      <w:r w:rsidRPr="00224056">
        <w:rPr>
          <w:color w:val="000000" w:themeColor="text1"/>
          <w:sz w:val="30"/>
          <w:szCs w:val="30"/>
        </w:rPr>
        <w:t xml:space="preserve">, </w:t>
      </w:r>
      <w:proofErr w:type="spellStart"/>
      <w:r w:rsidRPr="00224056">
        <w:rPr>
          <w:color w:val="000000" w:themeColor="text1"/>
          <w:sz w:val="30"/>
          <w:szCs w:val="30"/>
        </w:rPr>
        <w:t>Maden</w:t>
      </w:r>
      <w:proofErr w:type="spellEnd"/>
      <w:r w:rsidRPr="00224056">
        <w:rPr>
          <w:color w:val="000000" w:themeColor="text1"/>
          <w:sz w:val="30"/>
          <w:szCs w:val="30"/>
        </w:rPr>
        <w:t xml:space="preserve">, and Sano </w:t>
      </w:r>
      <w:proofErr w:type="spellStart"/>
      <w:r w:rsidRPr="00224056">
        <w:rPr>
          <w:color w:val="000000" w:themeColor="text1"/>
          <w:sz w:val="30"/>
          <w:szCs w:val="30"/>
        </w:rPr>
        <w:t>Hambekla</w:t>
      </w:r>
      <w:proofErr w:type="spellEnd"/>
      <w:r w:rsidRPr="00224056">
        <w:rPr>
          <w:color w:val="000000" w:themeColor="text1"/>
          <w:sz w:val="30"/>
          <w:szCs w:val="30"/>
        </w:rPr>
        <w:t xml:space="preserve">. These areas are predominantly inhabited by the </w:t>
      </w:r>
      <w:proofErr w:type="spellStart"/>
      <w:r w:rsidRPr="00224056">
        <w:rPr>
          <w:color w:val="000000" w:themeColor="text1"/>
          <w:sz w:val="30"/>
          <w:szCs w:val="30"/>
        </w:rPr>
        <w:t>Tumsa</w:t>
      </w:r>
      <w:proofErr w:type="spellEnd"/>
      <w:r w:rsidRPr="00224056">
        <w:rPr>
          <w:color w:val="000000" w:themeColor="text1"/>
          <w:sz w:val="30"/>
          <w:szCs w:val="30"/>
        </w:rPr>
        <w:t xml:space="preserve"> and </w:t>
      </w:r>
      <w:proofErr w:type="spellStart"/>
      <w:r w:rsidRPr="00224056">
        <w:rPr>
          <w:color w:val="000000" w:themeColor="text1"/>
          <w:sz w:val="30"/>
          <w:szCs w:val="30"/>
        </w:rPr>
        <w:t>Tumba</w:t>
      </w:r>
      <w:proofErr w:type="spellEnd"/>
      <w:r w:rsidRPr="00224056">
        <w:rPr>
          <w:color w:val="000000" w:themeColor="text1"/>
          <w:sz w:val="30"/>
          <w:szCs w:val="30"/>
        </w:rPr>
        <w:t xml:space="preserve"> clans.</w:t>
      </w:r>
    </w:p>
    <w:p w:rsidR="00884D3D" w:rsidRPr="00224056" w:rsidRDefault="00884D3D" w:rsidP="00756532">
      <w:pPr>
        <w:pStyle w:val="NormalWeb"/>
        <w:jc w:val="both"/>
        <w:rPr>
          <w:color w:val="000000" w:themeColor="text1"/>
          <w:sz w:val="30"/>
          <w:szCs w:val="30"/>
        </w:rPr>
      </w:pPr>
      <w:r w:rsidRPr="00224056">
        <w:rPr>
          <w:color w:val="000000" w:themeColor="text1"/>
          <w:sz w:val="30"/>
          <w:szCs w:val="30"/>
        </w:rPr>
        <w:t xml:space="preserve">The general information and records shows,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have migrated to outer districts from </w:t>
      </w:r>
      <w:proofErr w:type="spellStart"/>
      <w:r w:rsidRPr="00224056">
        <w:rPr>
          <w:color w:val="000000" w:themeColor="text1"/>
          <w:sz w:val="30"/>
          <w:szCs w:val="30"/>
        </w:rPr>
        <w:t>Dhankuta</w:t>
      </w:r>
      <w:proofErr w:type="spellEnd"/>
      <w:r w:rsidRPr="00224056">
        <w:rPr>
          <w:color w:val="000000" w:themeColor="text1"/>
          <w:sz w:val="30"/>
          <w:szCs w:val="30"/>
        </w:rPr>
        <w:t xml:space="preserve"> are </w:t>
      </w:r>
      <w:proofErr w:type="spellStart"/>
      <w:r w:rsidRPr="00224056">
        <w:rPr>
          <w:color w:val="000000" w:themeColor="text1"/>
          <w:sz w:val="30"/>
          <w:szCs w:val="30"/>
        </w:rPr>
        <w:t>Sankhuwasabha</w:t>
      </w:r>
      <w:proofErr w:type="spellEnd"/>
      <w:r w:rsidRPr="00224056">
        <w:rPr>
          <w:color w:val="000000" w:themeColor="text1"/>
          <w:sz w:val="30"/>
          <w:szCs w:val="30"/>
        </w:rPr>
        <w:t xml:space="preserve">, </w:t>
      </w:r>
      <w:proofErr w:type="spellStart"/>
      <w:r w:rsidRPr="00224056">
        <w:rPr>
          <w:color w:val="000000" w:themeColor="text1"/>
          <w:sz w:val="30"/>
          <w:szCs w:val="30"/>
        </w:rPr>
        <w:t>Terhthum</w:t>
      </w:r>
      <w:proofErr w:type="spellEnd"/>
      <w:r w:rsidRPr="00224056">
        <w:rPr>
          <w:color w:val="000000" w:themeColor="text1"/>
          <w:sz w:val="30"/>
          <w:szCs w:val="30"/>
        </w:rPr>
        <w:t xml:space="preserve">, </w:t>
      </w:r>
      <w:proofErr w:type="spellStart"/>
      <w:r w:rsidRPr="00224056">
        <w:rPr>
          <w:color w:val="000000" w:themeColor="text1"/>
          <w:sz w:val="30"/>
          <w:szCs w:val="30"/>
        </w:rPr>
        <w:t>Panchthar</w:t>
      </w:r>
      <w:proofErr w:type="spellEnd"/>
      <w:r w:rsidRPr="00224056">
        <w:rPr>
          <w:color w:val="000000" w:themeColor="text1"/>
          <w:sz w:val="30"/>
          <w:szCs w:val="30"/>
        </w:rPr>
        <w:t xml:space="preserve">, </w:t>
      </w:r>
      <w:proofErr w:type="spellStart"/>
      <w:r w:rsidRPr="00224056">
        <w:rPr>
          <w:color w:val="000000" w:themeColor="text1"/>
          <w:sz w:val="30"/>
          <w:szCs w:val="30"/>
        </w:rPr>
        <w:t>Taplejung</w:t>
      </w:r>
      <w:proofErr w:type="spellEnd"/>
      <w:r w:rsidRPr="00224056">
        <w:rPr>
          <w:color w:val="000000" w:themeColor="text1"/>
          <w:sz w:val="30"/>
          <w:szCs w:val="30"/>
        </w:rPr>
        <w:t xml:space="preserve">, </w:t>
      </w:r>
      <w:proofErr w:type="spellStart"/>
      <w:r w:rsidRPr="00224056">
        <w:rPr>
          <w:color w:val="000000" w:themeColor="text1"/>
          <w:sz w:val="30"/>
          <w:szCs w:val="30"/>
        </w:rPr>
        <w:t>Ilam</w:t>
      </w:r>
      <w:proofErr w:type="spellEnd"/>
      <w:r w:rsidRPr="00224056">
        <w:rPr>
          <w:color w:val="000000" w:themeColor="text1"/>
          <w:sz w:val="30"/>
          <w:szCs w:val="30"/>
        </w:rPr>
        <w:t xml:space="preserve">, </w:t>
      </w:r>
      <w:proofErr w:type="spellStart"/>
      <w:r w:rsidRPr="00224056">
        <w:rPr>
          <w:color w:val="000000" w:themeColor="text1"/>
          <w:sz w:val="30"/>
          <w:szCs w:val="30"/>
        </w:rPr>
        <w:t>Jhapa</w:t>
      </w:r>
      <w:proofErr w:type="spellEnd"/>
      <w:r w:rsidRPr="00224056">
        <w:rPr>
          <w:color w:val="000000" w:themeColor="text1"/>
          <w:sz w:val="30"/>
          <w:szCs w:val="30"/>
        </w:rPr>
        <w:t xml:space="preserve">, Morang, </w:t>
      </w:r>
      <w:proofErr w:type="spellStart"/>
      <w:r w:rsidRPr="00224056">
        <w:rPr>
          <w:color w:val="000000" w:themeColor="text1"/>
          <w:sz w:val="30"/>
          <w:szCs w:val="30"/>
        </w:rPr>
        <w:t>Sunsari</w:t>
      </w:r>
      <w:proofErr w:type="spellEnd"/>
      <w:r w:rsidRPr="00224056">
        <w:rPr>
          <w:color w:val="000000" w:themeColor="text1"/>
          <w:sz w:val="30"/>
          <w:szCs w:val="30"/>
        </w:rPr>
        <w:t xml:space="preserve">, and </w:t>
      </w:r>
      <w:proofErr w:type="spellStart"/>
      <w:r w:rsidRPr="00224056">
        <w:rPr>
          <w:color w:val="000000" w:themeColor="text1"/>
          <w:sz w:val="30"/>
          <w:szCs w:val="30"/>
        </w:rPr>
        <w:t>Bhojpur</w:t>
      </w:r>
      <w:proofErr w:type="spellEnd"/>
      <w:r w:rsidRPr="00224056">
        <w:rPr>
          <w:color w:val="000000" w:themeColor="text1"/>
          <w:sz w:val="30"/>
          <w:szCs w:val="30"/>
        </w:rPr>
        <w:t>, as well as to Kathmandu Valley. They have settled abroad since ancient times in Assam, Bhutan, Sikkim, Myanmar (Burma), various parts of India, Hong Kong, UK, and USA</w:t>
      </w:r>
    </w:p>
    <w:p w:rsidR="00884D3D" w:rsidRPr="00224056" w:rsidRDefault="004A5B1D" w:rsidP="00884D3D">
      <w:pPr>
        <w:pStyle w:val="NormalWeb"/>
        <w:jc w:val="both"/>
        <w:rPr>
          <w:color w:val="000000" w:themeColor="text1"/>
          <w:sz w:val="30"/>
          <w:szCs w:val="30"/>
        </w:rPr>
      </w:pPr>
      <w:r w:rsidRPr="00224056">
        <w:rPr>
          <w:color w:val="000000" w:themeColor="text1"/>
          <w:sz w:val="30"/>
          <w:szCs w:val="30"/>
        </w:rPr>
        <w:t xml:space="preserve">Social surveys indicate that </w:t>
      </w:r>
      <w:proofErr w:type="spellStart"/>
      <w:r w:rsidRPr="00224056">
        <w:rPr>
          <w:color w:val="000000" w:themeColor="text1"/>
          <w:sz w:val="30"/>
          <w:szCs w:val="30"/>
        </w:rPr>
        <w:t>Sanyak</w:t>
      </w:r>
      <w:proofErr w:type="spellEnd"/>
      <w:r w:rsidRPr="00224056">
        <w:rPr>
          <w:color w:val="000000" w:themeColor="text1"/>
          <w:sz w:val="30"/>
          <w:szCs w:val="30"/>
        </w:rPr>
        <w:t xml:space="preserve"> descendants are involved in professions ranging from police and military service (including in India, the UK, and Singapore) to various businesses, although fewer have attained senior positions.</w:t>
      </w:r>
    </w:p>
    <w:p w:rsidR="00884D3D" w:rsidRPr="00224056" w:rsidRDefault="00884D3D" w:rsidP="00884D3D">
      <w:pPr>
        <w:pStyle w:val="NormalWeb"/>
        <w:jc w:val="both"/>
        <w:rPr>
          <w:color w:val="000000" w:themeColor="text1"/>
          <w:sz w:val="30"/>
          <w:szCs w:val="30"/>
        </w:rPr>
      </w:pPr>
      <w:r w:rsidRPr="00224056">
        <w:rPr>
          <w:color w:val="000000" w:themeColor="text1"/>
          <w:sz w:val="30"/>
          <w:szCs w:val="30"/>
        </w:rPr>
        <w:t xml:space="preserve">Here is presented the list of famous ancestors of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descendants:</w:t>
      </w:r>
    </w:p>
    <w:p w:rsidR="004A5B1D" w:rsidRPr="00224056" w:rsidRDefault="004A5B1D" w:rsidP="00884D3D">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Cheswihang</w:t>
      </w:r>
      <w:proofErr w:type="spellEnd"/>
      <w:r w:rsidRPr="00224056">
        <w:rPr>
          <w:color w:val="000000" w:themeColor="text1"/>
          <w:sz w:val="30"/>
          <w:szCs w:val="30"/>
        </w:rPr>
        <w:t xml:space="preserve"> (5</w:t>
      </w:r>
      <w:r w:rsidRPr="00224056">
        <w:rPr>
          <w:color w:val="000000" w:themeColor="text1"/>
          <w:sz w:val="30"/>
          <w:szCs w:val="30"/>
          <w:vertAlign w:val="superscript"/>
        </w:rPr>
        <w:t>th</w:t>
      </w:r>
      <w:r w:rsidRPr="00224056">
        <w:rPr>
          <w:color w:val="000000" w:themeColor="text1"/>
          <w:sz w:val="30"/>
          <w:szCs w:val="30"/>
        </w:rPr>
        <w:t xml:space="preserve"> century): A courageous king of ancient </w:t>
      </w:r>
      <w:proofErr w:type="spellStart"/>
      <w:r w:rsidRPr="00224056">
        <w:rPr>
          <w:color w:val="000000" w:themeColor="text1"/>
          <w:sz w:val="30"/>
          <w:szCs w:val="30"/>
        </w:rPr>
        <w:t>Yakthung</w:t>
      </w:r>
      <w:proofErr w:type="spellEnd"/>
      <w:r w:rsidRPr="00224056">
        <w:rPr>
          <w:color w:val="000000" w:themeColor="text1"/>
          <w:sz w:val="30"/>
          <w:szCs w:val="30"/>
        </w:rPr>
        <w:t xml:space="preserve"> Kingdom, one among the eight prominent kings.</w:t>
      </w:r>
    </w:p>
    <w:p w:rsidR="00224056" w:rsidRPr="00224056" w:rsidRDefault="00224056" w:rsidP="00224056">
      <w:pPr>
        <w:pStyle w:val="NormalWeb"/>
        <w:jc w:val="both"/>
        <w:rPr>
          <w:color w:val="000000" w:themeColor="text1"/>
          <w:sz w:val="2"/>
          <w:szCs w:val="2"/>
        </w:rPr>
      </w:pPr>
    </w:p>
    <w:p w:rsidR="00884D3D" w:rsidRPr="00224056" w:rsidRDefault="004A5B1D" w:rsidP="00884D3D">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Sadingge</w:t>
      </w:r>
      <w:proofErr w:type="spellEnd"/>
      <w:r w:rsidRPr="00224056">
        <w:rPr>
          <w:rStyle w:val="Strong"/>
          <w:color w:val="000000" w:themeColor="text1"/>
          <w:sz w:val="30"/>
          <w:szCs w:val="30"/>
        </w:rPr>
        <w:t xml:space="preserve"> </w:t>
      </w:r>
      <w:proofErr w:type="spellStart"/>
      <w:r w:rsidRPr="00224056">
        <w:rPr>
          <w:rStyle w:val="Strong"/>
          <w:color w:val="000000" w:themeColor="text1"/>
          <w:sz w:val="30"/>
          <w:szCs w:val="30"/>
        </w:rPr>
        <w:t>Tingehang</w:t>
      </w:r>
      <w:proofErr w:type="spellEnd"/>
      <w:r w:rsidRPr="00224056">
        <w:rPr>
          <w:color w:val="000000" w:themeColor="text1"/>
          <w:sz w:val="30"/>
          <w:szCs w:val="30"/>
        </w:rPr>
        <w:t xml:space="preserve"> (late 5</w:t>
      </w:r>
      <w:r w:rsidRPr="00224056">
        <w:rPr>
          <w:color w:val="000000" w:themeColor="text1"/>
          <w:sz w:val="30"/>
          <w:szCs w:val="30"/>
          <w:vertAlign w:val="superscript"/>
        </w:rPr>
        <w:t xml:space="preserve">th </w:t>
      </w:r>
      <w:r w:rsidRPr="00224056">
        <w:rPr>
          <w:color w:val="000000" w:themeColor="text1"/>
          <w:sz w:val="30"/>
          <w:szCs w:val="30"/>
        </w:rPr>
        <w:t xml:space="preserve">century): </w:t>
      </w:r>
      <w:proofErr w:type="spellStart"/>
      <w:r w:rsidR="00884D3D" w:rsidRPr="00224056">
        <w:rPr>
          <w:color w:val="000000" w:themeColor="text1"/>
          <w:sz w:val="30"/>
          <w:szCs w:val="30"/>
        </w:rPr>
        <w:t>Sadingge</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Tingehang</w:t>
      </w:r>
      <w:proofErr w:type="spellEnd"/>
      <w:r w:rsidR="00884D3D" w:rsidRPr="00224056">
        <w:rPr>
          <w:color w:val="000000" w:themeColor="text1"/>
          <w:sz w:val="30"/>
          <w:szCs w:val="30"/>
        </w:rPr>
        <w:t xml:space="preserve"> (late 5th century): A mythological ancestor of the </w:t>
      </w:r>
      <w:proofErr w:type="spellStart"/>
      <w:r w:rsidR="00884D3D" w:rsidRPr="00224056">
        <w:rPr>
          <w:color w:val="000000" w:themeColor="text1"/>
          <w:sz w:val="30"/>
          <w:szCs w:val="30"/>
        </w:rPr>
        <w:t>Sanyak</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Limbu</w:t>
      </w:r>
      <w:proofErr w:type="spellEnd"/>
      <w:r w:rsidR="00884D3D" w:rsidRPr="00224056">
        <w:rPr>
          <w:color w:val="000000" w:themeColor="text1"/>
          <w:sz w:val="30"/>
          <w:szCs w:val="30"/>
        </w:rPr>
        <w:t>, and call out by priests in the various rituals invoking his name during rituals Pronouncing "</w:t>
      </w:r>
      <w:proofErr w:type="spellStart"/>
      <w:r w:rsidR="00884D3D" w:rsidRPr="00224056">
        <w:rPr>
          <w:color w:val="000000" w:themeColor="text1"/>
          <w:sz w:val="30"/>
          <w:szCs w:val="30"/>
        </w:rPr>
        <w:t>Kurule</w:t>
      </w:r>
      <w:proofErr w:type="spellEnd"/>
      <w:r w:rsidR="00884D3D" w:rsidRPr="00224056">
        <w:rPr>
          <w:color w:val="000000" w:themeColor="text1"/>
          <w:sz w:val="30"/>
          <w:szCs w:val="30"/>
        </w:rPr>
        <w:t xml:space="preserve"> Yak, </w:t>
      </w:r>
      <w:proofErr w:type="spellStart"/>
      <w:r w:rsidR="00884D3D" w:rsidRPr="00224056">
        <w:rPr>
          <w:color w:val="000000" w:themeColor="text1"/>
          <w:sz w:val="30"/>
          <w:szCs w:val="30"/>
        </w:rPr>
        <w:t>Padheyak</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Khamhelaa</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Ambepaja</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Sadinge</w:t>
      </w:r>
      <w:proofErr w:type="spellEnd"/>
      <w:r w:rsidR="00884D3D" w:rsidRPr="00224056">
        <w:rPr>
          <w:color w:val="000000" w:themeColor="text1"/>
          <w:sz w:val="30"/>
          <w:szCs w:val="30"/>
        </w:rPr>
        <w:t xml:space="preserve"> Tinge Hang </w:t>
      </w:r>
      <w:proofErr w:type="spellStart"/>
      <w:r w:rsidR="00884D3D" w:rsidRPr="00224056">
        <w:rPr>
          <w:color w:val="000000" w:themeColor="text1"/>
          <w:sz w:val="30"/>
          <w:szCs w:val="30"/>
        </w:rPr>
        <w:t>Kuru</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Wamisa</w:t>
      </w:r>
      <w:proofErr w:type="spellEnd"/>
      <w:r w:rsidR="00884D3D" w:rsidRPr="00224056">
        <w:rPr>
          <w:color w:val="000000" w:themeColor="text1"/>
          <w:sz w:val="30"/>
          <w:szCs w:val="30"/>
        </w:rPr>
        <w:t xml:space="preserve">" (Son of </w:t>
      </w:r>
      <w:proofErr w:type="spellStart"/>
      <w:r w:rsidR="00884D3D" w:rsidRPr="00224056">
        <w:rPr>
          <w:color w:val="000000" w:themeColor="text1"/>
          <w:sz w:val="30"/>
          <w:szCs w:val="30"/>
        </w:rPr>
        <w:t>Sadinge</w:t>
      </w:r>
      <w:proofErr w:type="spellEnd"/>
      <w:r w:rsidR="00884D3D" w:rsidRPr="00224056">
        <w:rPr>
          <w:color w:val="000000" w:themeColor="text1"/>
          <w:sz w:val="30"/>
          <w:szCs w:val="30"/>
        </w:rPr>
        <w:t xml:space="preserve"> </w:t>
      </w:r>
      <w:proofErr w:type="spellStart"/>
      <w:r w:rsidR="00884D3D" w:rsidRPr="00224056">
        <w:rPr>
          <w:color w:val="000000" w:themeColor="text1"/>
          <w:sz w:val="30"/>
          <w:szCs w:val="30"/>
        </w:rPr>
        <w:t>Tingehang</w:t>
      </w:r>
      <w:proofErr w:type="spellEnd"/>
      <w:r w:rsidR="00884D3D" w:rsidRPr="00224056">
        <w:rPr>
          <w:color w:val="000000" w:themeColor="text1"/>
          <w:sz w:val="30"/>
          <w:szCs w:val="30"/>
        </w:rPr>
        <w:t xml:space="preserve">) </w:t>
      </w:r>
    </w:p>
    <w:p w:rsidR="0054120B" w:rsidRPr="00224056" w:rsidRDefault="004A5B1D" w:rsidP="0054120B">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Soiyok</w:t>
      </w:r>
      <w:proofErr w:type="spellEnd"/>
      <w:r w:rsidR="0054120B" w:rsidRPr="00224056">
        <w:rPr>
          <w:rStyle w:val="Strong"/>
          <w:color w:val="000000" w:themeColor="text1"/>
          <w:sz w:val="30"/>
          <w:szCs w:val="30"/>
        </w:rPr>
        <w:t xml:space="preserve"> </w:t>
      </w:r>
      <w:proofErr w:type="spellStart"/>
      <w:r w:rsidR="0054120B" w:rsidRPr="00224056">
        <w:rPr>
          <w:rStyle w:val="Strong"/>
          <w:color w:val="000000" w:themeColor="text1"/>
          <w:sz w:val="30"/>
          <w:szCs w:val="30"/>
        </w:rPr>
        <w:t>Ladohang</w:t>
      </w:r>
      <w:proofErr w:type="spellEnd"/>
      <w:r w:rsidR="0054120B" w:rsidRPr="00224056">
        <w:rPr>
          <w:rStyle w:val="Strong"/>
          <w:color w:val="000000" w:themeColor="text1"/>
          <w:sz w:val="30"/>
          <w:szCs w:val="30"/>
        </w:rPr>
        <w:t xml:space="preserve"> (</w:t>
      </w:r>
      <w:proofErr w:type="spellStart"/>
      <w:r w:rsidR="0054120B" w:rsidRPr="00224056">
        <w:rPr>
          <w:rStyle w:val="Strong"/>
          <w:color w:val="000000" w:themeColor="text1"/>
          <w:sz w:val="30"/>
          <w:szCs w:val="30"/>
        </w:rPr>
        <w:t>Laido</w:t>
      </w:r>
      <w:proofErr w:type="spellEnd"/>
      <w:r w:rsidR="0054120B" w:rsidRPr="00224056">
        <w:rPr>
          <w:rStyle w:val="Strong"/>
          <w:color w:val="000000" w:themeColor="text1"/>
          <w:sz w:val="30"/>
          <w:szCs w:val="30"/>
        </w:rPr>
        <w:t xml:space="preserve"> </w:t>
      </w:r>
      <w:proofErr w:type="spellStart"/>
      <w:r w:rsidR="0054120B" w:rsidRPr="00224056">
        <w:rPr>
          <w:rStyle w:val="Strong"/>
          <w:color w:val="000000" w:themeColor="text1"/>
          <w:sz w:val="30"/>
          <w:szCs w:val="30"/>
        </w:rPr>
        <w:t>Sanyakhang</w:t>
      </w:r>
      <w:proofErr w:type="spellEnd"/>
      <w:r w:rsidR="0054120B" w:rsidRPr="00224056">
        <w:rPr>
          <w:rStyle w:val="Strong"/>
          <w:color w:val="000000" w:themeColor="text1"/>
          <w:sz w:val="30"/>
          <w:szCs w:val="30"/>
        </w:rPr>
        <w:t xml:space="preserve">, </w:t>
      </w:r>
      <w:r w:rsidRPr="00224056">
        <w:rPr>
          <w:color w:val="000000" w:themeColor="text1"/>
          <w:sz w:val="30"/>
          <w:szCs w:val="30"/>
        </w:rPr>
        <w:t>8</w:t>
      </w:r>
      <w:r w:rsidRPr="00224056">
        <w:rPr>
          <w:color w:val="000000" w:themeColor="text1"/>
          <w:sz w:val="30"/>
          <w:szCs w:val="30"/>
          <w:vertAlign w:val="superscript"/>
        </w:rPr>
        <w:t>th</w:t>
      </w:r>
      <w:r w:rsidRPr="00224056">
        <w:rPr>
          <w:color w:val="000000" w:themeColor="text1"/>
          <w:sz w:val="30"/>
          <w:szCs w:val="30"/>
        </w:rPr>
        <w:t xml:space="preserve"> century): </w:t>
      </w:r>
      <w:proofErr w:type="spellStart"/>
      <w:r w:rsidR="0054120B" w:rsidRPr="00224056">
        <w:rPr>
          <w:color w:val="000000" w:themeColor="text1"/>
          <w:sz w:val="30"/>
          <w:szCs w:val="30"/>
        </w:rPr>
        <w:t>Soiyok</w:t>
      </w:r>
      <w:proofErr w:type="spellEnd"/>
      <w:r w:rsidR="0054120B" w:rsidRPr="00224056">
        <w:rPr>
          <w:color w:val="000000" w:themeColor="text1"/>
          <w:sz w:val="30"/>
          <w:szCs w:val="30"/>
        </w:rPr>
        <w:t xml:space="preserve"> </w:t>
      </w:r>
      <w:proofErr w:type="spellStart"/>
      <w:r w:rsidR="0054120B" w:rsidRPr="00224056">
        <w:rPr>
          <w:color w:val="000000" w:themeColor="text1"/>
          <w:sz w:val="30"/>
          <w:szCs w:val="30"/>
        </w:rPr>
        <w:t>Ladohang</w:t>
      </w:r>
      <w:proofErr w:type="spellEnd"/>
      <w:r w:rsidR="0054120B" w:rsidRPr="00224056">
        <w:rPr>
          <w:color w:val="000000" w:themeColor="text1"/>
          <w:sz w:val="30"/>
          <w:szCs w:val="30"/>
        </w:rPr>
        <w:t xml:space="preserve"> (</w:t>
      </w:r>
      <w:proofErr w:type="spellStart"/>
      <w:r w:rsidR="0054120B" w:rsidRPr="00224056">
        <w:rPr>
          <w:color w:val="000000" w:themeColor="text1"/>
          <w:sz w:val="30"/>
          <w:szCs w:val="30"/>
        </w:rPr>
        <w:t>Laido</w:t>
      </w:r>
      <w:proofErr w:type="spellEnd"/>
      <w:r w:rsidR="0054120B" w:rsidRPr="00224056">
        <w:rPr>
          <w:color w:val="000000" w:themeColor="text1"/>
          <w:sz w:val="30"/>
          <w:szCs w:val="30"/>
        </w:rPr>
        <w:t xml:space="preserve"> </w:t>
      </w:r>
      <w:proofErr w:type="spellStart"/>
      <w:r w:rsidR="0054120B" w:rsidRPr="00224056">
        <w:rPr>
          <w:color w:val="000000" w:themeColor="text1"/>
          <w:sz w:val="30"/>
          <w:szCs w:val="30"/>
        </w:rPr>
        <w:t>Sanyak</w:t>
      </w:r>
      <w:proofErr w:type="spellEnd"/>
      <w:r w:rsidR="0054120B" w:rsidRPr="00224056">
        <w:rPr>
          <w:color w:val="000000" w:themeColor="text1"/>
          <w:sz w:val="30"/>
          <w:szCs w:val="30"/>
        </w:rPr>
        <w:t xml:space="preserve"> hang, 8th century): A brave </w:t>
      </w:r>
      <w:proofErr w:type="spellStart"/>
      <w:r w:rsidR="0054120B" w:rsidRPr="00224056">
        <w:rPr>
          <w:color w:val="000000" w:themeColor="text1"/>
          <w:sz w:val="30"/>
          <w:szCs w:val="30"/>
        </w:rPr>
        <w:t>Sanyak</w:t>
      </w:r>
      <w:proofErr w:type="spellEnd"/>
      <w:r w:rsidR="0054120B" w:rsidRPr="00224056">
        <w:rPr>
          <w:color w:val="000000" w:themeColor="text1"/>
          <w:sz w:val="30"/>
          <w:szCs w:val="30"/>
        </w:rPr>
        <w:t xml:space="preserve"> king who played a crucial role during the war between the "Ten </w:t>
      </w:r>
      <w:proofErr w:type="spellStart"/>
      <w:r w:rsidR="0054120B" w:rsidRPr="00224056">
        <w:rPr>
          <w:color w:val="000000" w:themeColor="text1"/>
          <w:sz w:val="30"/>
          <w:szCs w:val="30"/>
        </w:rPr>
        <w:t>Limbu</w:t>
      </w:r>
      <w:proofErr w:type="spellEnd"/>
      <w:r w:rsidR="0054120B" w:rsidRPr="00224056">
        <w:rPr>
          <w:color w:val="000000" w:themeColor="text1"/>
          <w:sz w:val="30"/>
          <w:szCs w:val="30"/>
        </w:rPr>
        <w:t xml:space="preserve"> Kings" and "Eight </w:t>
      </w:r>
      <w:proofErr w:type="spellStart"/>
      <w:r w:rsidR="0054120B" w:rsidRPr="00224056">
        <w:rPr>
          <w:color w:val="000000" w:themeColor="text1"/>
          <w:sz w:val="30"/>
          <w:szCs w:val="30"/>
        </w:rPr>
        <w:t>Limbu</w:t>
      </w:r>
      <w:proofErr w:type="spellEnd"/>
      <w:r w:rsidR="0054120B" w:rsidRPr="00224056">
        <w:rPr>
          <w:color w:val="000000" w:themeColor="text1"/>
          <w:sz w:val="30"/>
          <w:szCs w:val="30"/>
        </w:rPr>
        <w:t xml:space="preserve"> Kings."</w:t>
      </w:r>
    </w:p>
    <w:p w:rsidR="00EA543F" w:rsidRPr="00224056" w:rsidRDefault="004A5B1D" w:rsidP="00EA543F">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lastRenderedPageBreak/>
        <w:t>Naamedohang</w:t>
      </w:r>
      <w:proofErr w:type="spellEnd"/>
      <w:r w:rsidRPr="00224056">
        <w:rPr>
          <w:color w:val="000000" w:themeColor="text1"/>
          <w:sz w:val="30"/>
          <w:szCs w:val="30"/>
        </w:rPr>
        <w:t xml:space="preserve"> (9</w:t>
      </w:r>
      <w:r w:rsidRPr="00224056">
        <w:rPr>
          <w:color w:val="000000" w:themeColor="text1"/>
          <w:sz w:val="30"/>
          <w:szCs w:val="30"/>
          <w:vertAlign w:val="superscript"/>
        </w:rPr>
        <w:t>th</w:t>
      </w:r>
      <w:r w:rsidRPr="00224056">
        <w:rPr>
          <w:color w:val="000000" w:themeColor="text1"/>
          <w:sz w:val="30"/>
          <w:szCs w:val="30"/>
        </w:rPr>
        <w:t xml:space="preserve"> century): </w:t>
      </w:r>
      <w:r w:rsidR="00EA543F" w:rsidRPr="00224056">
        <w:rPr>
          <w:color w:val="000000" w:themeColor="text1"/>
          <w:sz w:val="30"/>
          <w:szCs w:val="30"/>
        </w:rPr>
        <w:t xml:space="preserve">Another mythological king </w:t>
      </w:r>
      <w:proofErr w:type="gramStart"/>
      <w:r w:rsidR="00EA543F" w:rsidRPr="00224056">
        <w:rPr>
          <w:color w:val="000000" w:themeColor="text1"/>
          <w:sz w:val="30"/>
          <w:szCs w:val="30"/>
        </w:rPr>
        <w:t xml:space="preserve">of  </w:t>
      </w:r>
      <w:proofErr w:type="spellStart"/>
      <w:r w:rsidR="00EA543F" w:rsidRPr="00224056">
        <w:rPr>
          <w:color w:val="000000" w:themeColor="text1"/>
          <w:sz w:val="30"/>
          <w:szCs w:val="30"/>
        </w:rPr>
        <w:t>Sanyak</w:t>
      </w:r>
      <w:proofErr w:type="spellEnd"/>
      <w:proofErr w:type="gramEnd"/>
      <w:r w:rsidR="00EA543F" w:rsidRPr="00224056">
        <w:rPr>
          <w:color w:val="000000" w:themeColor="text1"/>
          <w:sz w:val="30"/>
          <w:szCs w:val="30"/>
        </w:rPr>
        <w:t xml:space="preserve"> </w:t>
      </w:r>
      <w:proofErr w:type="spellStart"/>
      <w:r w:rsidR="00EA543F" w:rsidRPr="00224056">
        <w:rPr>
          <w:color w:val="000000" w:themeColor="text1"/>
          <w:sz w:val="30"/>
          <w:szCs w:val="30"/>
        </w:rPr>
        <w:t>Limbu</w:t>
      </w:r>
      <w:proofErr w:type="spellEnd"/>
      <w:r w:rsidR="00EA543F" w:rsidRPr="00224056">
        <w:rPr>
          <w:color w:val="000000" w:themeColor="text1"/>
          <w:sz w:val="30"/>
          <w:szCs w:val="30"/>
        </w:rPr>
        <w:t xml:space="preserve"> ancestors, known for his bravery and supports to his brother </w:t>
      </w:r>
      <w:proofErr w:type="spellStart"/>
      <w:r w:rsidR="00EA543F" w:rsidRPr="00224056">
        <w:rPr>
          <w:color w:val="000000" w:themeColor="text1"/>
          <w:sz w:val="30"/>
          <w:szCs w:val="30"/>
        </w:rPr>
        <w:t>Sanyak</w:t>
      </w:r>
      <w:proofErr w:type="spellEnd"/>
      <w:r w:rsidR="00EA543F" w:rsidRPr="00224056">
        <w:rPr>
          <w:color w:val="000000" w:themeColor="text1"/>
          <w:sz w:val="30"/>
          <w:szCs w:val="30"/>
        </w:rPr>
        <w:t xml:space="preserve"> hang.</w:t>
      </w:r>
    </w:p>
    <w:p w:rsidR="004A5B1D" w:rsidRPr="00224056" w:rsidRDefault="004A5B1D" w:rsidP="00EA543F">
      <w:pPr>
        <w:pStyle w:val="NormalWeb"/>
        <w:numPr>
          <w:ilvl w:val="0"/>
          <w:numId w:val="1"/>
        </w:numPr>
        <w:jc w:val="both"/>
        <w:rPr>
          <w:color w:val="000000" w:themeColor="text1"/>
          <w:sz w:val="30"/>
          <w:szCs w:val="30"/>
        </w:rPr>
      </w:pPr>
      <w:r w:rsidRPr="00224056">
        <w:rPr>
          <w:rStyle w:val="Strong"/>
          <w:color w:val="000000" w:themeColor="text1"/>
          <w:sz w:val="30"/>
          <w:szCs w:val="30"/>
        </w:rPr>
        <w:t xml:space="preserve">Nam-Nam and </w:t>
      </w:r>
      <w:proofErr w:type="spellStart"/>
      <w:r w:rsidRPr="00224056">
        <w:rPr>
          <w:rStyle w:val="Strong"/>
          <w:color w:val="000000" w:themeColor="text1"/>
          <w:sz w:val="30"/>
          <w:szCs w:val="30"/>
        </w:rPr>
        <w:t>Ya-Ya</w:t>
      </w:r>
      <w:proofErr w:type="spellEnd"/>
      <w:r w:rsidRPr="00224056">
        <w:rPr>
          <w:color w:val="000000" w:themeColor="text1"/>
          <w:sz w:val="30"/>
          <w:szCs w:val="30"/>
        </w:rPr>
        <w:t xml:space="preserve">: Ancestors of the </w:t>
      </w:r>
      <w:proofErr w:type="spellStart"/>
      <w:r w:rsidRPr="00224056">
        <w:rPr>
          <w:color w:val="000000" w:themeColor="text1"/>
          <w:sz w:val="30"/>
          <w:szCs w:val="30"/>
        </w:rPr>
        <w:t>Nayanghang</w:t>
      </w:r>
      <w:proofErr w:type="spellEnd"/>
      <w:r w:rsidRPr="00224056">
        <w:rPr>
          <w:color w:val="000000" w:themeColor="text1"/>
          <w:sz w:val="30"/>
          <w:szCs w:val="30"/>
        </w:rPr>
        <w:t xml:space="preserve"> lineage, renowned for their bravery in battles against enemies.</w:t>
      </w:r>
    </w:p>
    <w:p w:rsidR="00EA543F" w:rsidRPr="00224056" w:rsidRDefault="004A5B1D" w:rsidP="00EA543F">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Maharange</w:t>
      </w:r>
      <w:proofErr w:type="spellEnd"/>
      <w:r w:rsidRPr="00224056">
        <w:rPr>
          <w:rStyle w:val="Strong"/>
          <w:color w:val="000000" w:themeColor="text1"/>
          <w:sz w:val="30"/>
          <w:szCs w:val="30"/>
        </w:rPr>
        <w:t xml:space="preserve"> King</w:t>
      </w:r>
      <w:r w:rsidRPr="00224056">
        <w:rPr>
          <w:color w:val="000000" w:themeColor="text1"/>
          <w:sz w:val="30"/>
          <w:szCs w:val="30"/>
        </w:rPr>
        <w:t xml:space="preserve"> (14</w:t>
      </w:r>
      <w:r w:rsidRPr="00224056">
        <w:rPr>
          <w:color w:val="000000" w:themeColor="text1"/>
          <w:sz w:val="30"/>
          <w:szCs w:val="30"/>
          <w:vertAlign w:val="superscript"/>
        </w:rPr>
        <w:t>th</w:t>
      </w:r>
      <w:r w:rsidRPr="00224056">
        <w:rPr>
          <w:color w:val="000000" w:themeColor="text1"/>
          <w:sz w:val="30"/>
          <w:szCs w:val="30"/>
        </w:rPr>
        <w:t xml:space="preserve"> century): </w:t>
      </w:r>
      <w:r w:rsidR="00EA543F" w:rsidRPr="00224056">
        <w:rPr>
          <w:color w:val="000000" w:themeColor="text1"/>
          <w:sz w:val="30"/>
          <w:szCs w:val="30"/>
        </w:rPr>
        <w:t xml:space="preserve">A courageous king of </w:t>
      </w:r>
      <w:proofErr w:type="spellStart"/>
      <w:r w:rsidR="00EA543F" w:rsidRPr="00224056">
        <w:rPr>
          <w:color w:val="000000" w:themeColor="text1"/>
          <w:sz w:val="30"/>
          <w:szCs w:val="30"/>
        </w:rPr>
        <w:t>Sapten</w:t>
      </w:r>
      <w:proofErr w:type="spellEnd"/>
      <w:r w:rsidR="00EA543F" w:rsidRPr="00224056">
        <w:rPr>
          <w:color w:val="000000" w:themeColor="text1"/>
          <w:sz w:val="30"/>
          <w:szCs w:val="30"/>
        </w:rPr>
        <w:t xml:space="preserve">, known for his leadership. There is a mythological story that a standing stone, approximately 8 feet tall, located in </w:t>
      </w:r>
      <w:proofErr w:type="spellStart"/>
      <w:r w:rsidR="00EA543F" w:rsidRPr="00224056">
        <w:rPr>
          <w:color w:val="000000" w:themeColor="text1"/>
          <w:sz w:val="30"/>
          <w:szCs w:val="30"/>
        </w:rPr>
        <w:t>Sapten</w:t>
      </w:r>
      <w:proofErr w:type="spellEnd"/>
      <w:r w:rsidR="00EA543F" w:rsidRPr="00224056">
        <w:rPr>
          <w:color w:val="000000" w:themeColor="text1"/>
          <w:sz w:val="30"/>
          <w:szCs w:val="30"/>
        </w:rPr>
        <w:t xml:space="preserve"> is a notable landmark. According to the story, this was the place where the </w:t>
      </w:r>
      <w:proofErr w:type="spellStart"/>
      <w:r w:rsidR="00EA543F" w:rsidRPr="00224056">
        <w:rPr>
          <w:color w:val="000000" w:themeColor="text1"/>
          <w:sz w:val="30"/>
          <w:szCs w:val="30"/>
        </w:rPr>
        <w:t>Maharange</w:t>
      </w:r>
      <w:proofErr w:type="spellEnd"/>
      <w:r w:rsidR="00EA543F" w:rsidRPr="00224056">
        <w:rPr>
          <w:color w:val="000000" w:themeColor="text1"/>
          <w:sz w:val="30"/>
          <w:szCs w:val="30"/>
        </w:rPr>
        <w:t xml:space="preserve"> king kept tied up his elephants.</w:t>
      </w:r>
    </w:p>
    <w:p w:rsidR="004A5B1D" w:rsidRPr="00224056" w:rsidRDefault="004A5B1D" w:rsidP="00EA543F">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Morange</w:t>
      </w:r>
      <w:proofErr w:type="spellEnd"/>
      <w:r w:rsidRPr="00224056">
        <w:rPr>
          <w:rStyle w:val="Strong"/>
          <w:color w:val="000000" w:themeColor="text1"/>
          <w:sz w:val="30"/>
          <w:szCs w:val="30"/>
        </w:rPr>
        <w:t xml:space="preserve"> King</w:t>
      </w:r>
      <w:r w:rsidRPr="00224056">
        <w:rPr>
          <w:color w:val="000000" w:themeColor="text1"/>
          <w:sz w:val="30"/>
          <w:szCs w:val="30"/>
        </w:rPr>
        <w:t xml:space="preserve"> (14th century): A brave ruler from </w:t>
      </w:r>
      <w:proofErr w:type="spellStart"/>
      <w:r w:rsidRPr="00224056">
        <w:rPr>
          <w:color w:val="000000" w:themeColor="text1"/>
          <w:sz w:val="30"/>
          <w:szCs w:val="30"/>
        </w:rPr>
        <w:t>Budhi</w:t>
      </w:r>
      <w:proofErr w:type="spellEnd"/>
      <w:r w:rsidRPr="00224056">
        <w:rPr>
          <w:color w:val="000000" w:themeColor="text1"/>
          <w:sz w:val="30"/>
          <w:szCs w:val="30"/>
        </w:rPr>
        <w:t xml:space="preserve"> Morang, known for his rivalry with </w:t>
      </w:r>
      <w:proofErr w:type="spellStart"/>
      <w:r w:rsidRPr="00224056">
        <w:rPr>
          <w:color w:val="000000" w:themeColor="text1"/>
          <w:sz w:val="30"/>
          <w:szCs w:val="30"/>
        </w:rPr>
        <w:t>Maharange</w:t>
      </w:r>
      <w:proofErr w:type="spellEnd"/>
      <w:r w:rsidRPr="00224056">
        <w:rPr>
          <w:color w:val="000000" w:themeColor="text1"/>
          <w:sz w:val="30"/>
          <w:szCs w:val="30"/>
        </w:rPr>
        <w:t xml:space="preserve"> King.</w:t>
      </w:r>
    </w:p>
    <w:p w:rsidR="004A5B1D" w:rsidRPr="00224056" w:rsidRDefault="004A5B1D" w:rsidP="00756532">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Saambithang</w:t>
      </w:r>
      <w:proofErr w:type="spellEnd"/>
      <w:r w:rsidRPr="00224056">
        <w:rPr>
          <w:color w:val="000000" w:themeColor="text1"/>
          <w:sz w:val="30"/>
          <w:szCs w:val="30"/>
        </w:rPr>
        <w:t xml:space="preserve"> (15th century): An ancestor of the </w:t>
      </w:r>
      <w:proofErr w:type="spellStart"/>
      <w:r w:rsidRPr="00224056">
        <w:rPr>
          <w:color w:val="000000" w:themeColor="text1"/>
          <w:sz w:val="30"/>
          <w:szCs w:val="30"/>
        </w:rPr>
        <w:t>Sanyak</w:t>
      </w:r>
      <w:proofErr w:type="spellEnd"/>
      <w:r w:rsidRPr="00224056">
        <w:rPr>
          <w:color w:val="000000" w:themeColor="text1"/>
          <w:sz w:val="30"/>
          <w:szCs w:val="30"/>
        </w:rPr>
        <w:t xml:space="preserve"> </w:t>
      </w:r>
      <w:proofErr w:type="spellStart"/>
      <w:r w:rsidRPr="00224056">
        <w:rPr>
          <w:color w:val="000000" w:themeColor="text1"/>
          <w:sz w:val="30"/>
          <w:szCs w:val="30"/>
        </w:rPr>
        <w:t>Limbu</w:t>
      </w:r>
      <w:proofErr w:type="spellEnd"/>
      <w:r w:rsidRPr="00224056">
        <w:rPr>
          <w:color w:val="000000" w:themeColor="text1"/>
          <w:sz w:val="30"/>
          <w:szCs w:val="30"/>
        </w:rPr>
        <w:t xml:space="preserve"> descendants from </w:t>
      </w:r>
      <w:proofErr w:type="spellStart"/>
      <w:r w:rsidRPr="00224056">
        <w:rPr>
          <w:color w:val="000000" w:themeColor="text1"/>
          <w:sz w:val="30"/>
          <w:szCs w:val="30"/>
        </w:rPr>
        <w:t>Bodhe</w:t>
      </w:r>
      <w:proofErr w:type="spellEnd"/>
      <w:r w:rsidRPr="00224056">
        <w:rPr>
          <w:color w:val="000000" w:themeColor="text1"/>
          <w:sz w:val="30"/>
          <w:szCs w:val="30"/>
        </w:rPr>
        <w:t xml:space="preserve">. Legend has it that after his death at the age of 80, people took him for his funeral in the </w:t>
      </w:r>
      <w:proofErr w:type="spellStart"/>
      <w:r w:rsidRPr="00224056">
        <w:rPr>
          <w:color w:val="000000" w:themeColor="text1"/>
          <w:sz w:val="30"/>
          <w:szCs w:val="30"/>
        </w:rPr>
        <w:t>Tamor</w:t>
      </w:r>
      <w:proofErr w:type="spellEnd"/>
      <w:r w:rsidRPr="00224056">
        <w:rPr>
          <w:color w:val="000000" w:themeColor="text1"/>
          <w:sz w:val="30"/>
          <w:szCs w:val="30"/>
        </w:rPr>
        <w:t xml:space="preserve"> River, but he miraculously revived and lived for another 24 years.</w:t>
      </w:r>
    </w:p>
    <w:p w:rsidR="00224056" w:rsidRPr="00224056" w:rsidRDefault="004A5B1D" w:rsidP="00224056">
      <w:pPr>
        <w:pStyle w:val="NormalWeb"/>
        <w:numPr>
          <w:ilvl w:val="0"/>
          <w:numId w:val="1"/>
        </w:numPr>
        <w:jc w:val="both"/>
        <w:rPr>
          <w:color w:val="000000" w:themeColor="text1"/>
          <w:sz w:val="30"/>
          <w:szCs w:val="30"/>
        </w:rPr>
      </w:pPr>
      <w:proofErr w:type="spellStart"/>
      <w:r w:rsidRPr="00224056">
        <w:rPr>
          <w:rStyle w:val="Strong"/>
          <w:color w:val="000000" w:themeColor="text1"/>
          <w:sz w:val="30"/>
          <w:szCs w:val="30"/>
        </w:rPr>
        <w:t>Khanbekhang</w:t>
      </w:r>
      <w:proofErr w:type="spellEnd"/>
      <w:r w:rsidRPr="00224056">
        <w:rPr>
          <w:color w:val="000000" w:themeColor="text1"/>
          <w:sz w:val="30"/>
          <w:szCs w:val="30"/>
        </w:rPr>
        <w:t xml:space="preserve"> (1560 A.D.): </w:t>
      </w:r>
      <w:r w:rsidR="00EA543F" w:rsidRPr="00224056">
        <w:rPr>
          <w:color w:val="000000" w:themeColor="text1"/>
          <w:sz w:val="30"/>
          <w:szCs w:val="30"/>
        </w:rPr>
        <w:t xml:space="preserve">A courageous figure from </w:t>
      </w:r>
      <w:proofErr w:type="spellStart"/>
      <w:r w:rsidR="00EA543F" w:rsidRPr="00224056">
        <w:rPr>
          <w:color w:val="000000" w:themeColor="text1"/>
          <w:sz w:val="30"/>
          <w:szCs w:val="30"/>
        </w:rPr>
        <w:t>Bodhe</w:t>
      </w:r>
      <w:proofErr w:type="spellEnd"/>
      <w:r w:rsidR="00EA543F" w:rsidRPr="00224056">
        <w:rPr>
          <w:color w:val="000000" w:themeColor="text1"/>
          <w:sz w:val="30"/>
          <w:szCs w:val="30"/>
        </w:rPr>
        <w:t xml:space="preserve"> who married two wives. The </w:t>
      </w:r>
      <w:proofErr w:type="spellStart"/>
      <w:r w:rsidR="00EA543F" w:rsidRPr="00224056">
        <w:rPr>
          <w:color w:val="000000" w:themeColor="text1"/>
          <w:sz w:val="30"/>
          <w:szCs w:val="30"/>
        </w:rPr>
        <w:t>Tumba</w:t>
      </w:r>
      <w:proofErr w:type="spellEnd"/>
      <w:r w:rsidR="00EA543F" w:rsidRPr="00224056">
        <w:rPr>
          <w:color w:val="000000" w:themeColor="text1"/>
          <w:sz w:val="30"/>
          <w:szCs w:val="30"/>
        </w:rPr>
        <w:t xml:space="preserve"> and </w:t>
      </w:r>
      <w:proofErr w:type="spellStart"/>
      <w:r w:rsidR="00EA543F" w:rsidRPr="00224056">
        <w:rPr>
          <w:color w:val="000000" w:themeColor="text1"/>
          <w:sz w:val="30"/>
          <w:szCs w:val="30"/>
        </w:rPr>
        <w:t>Tumsa</w:t>
      </w:r>
      <w:proofErr w:type="spellEnd"/>
      <w:r w:rsidR="00EA543F" w:rsidRPr="00224056">
        <w:rPr>
          <w:color w:val="000000" w:themeColor="text1"/>
          <w:sz w:val="30"/>
          <w:szCs w:val="30"/>
        </w:rPr>
        <w:t xml:space="preserve"> subgroups into </w:t>
      </w:r>
      <w:proofErr w:type="spellStart"/>
      <w:r w:rsidR="00EA543F" w:rsidRPr="00224056">
        <w:rPr>
          <w:color w:val="000000" w:themeColor="text1"/>
          <w:sz w:val="30"/>
          <w:szCs w:val="30"/>
        </w:rPr>
        <w:t>Sanyak</w:t>
      </w:r>
      <w:proofErr w:type="spellEnd"/>
      <w:r w:rsidR="00EA543F" w:rsidRPr="00224056">
        <w:rPr>
          <w:color w:val="000000" w:themeColor="text1"/>
          <w:sz w:val="30"/>
          <w:szCs w:val="30"/>
        </w:rPr>
        <w:t xml:space="preserve"> group were born after his death. </w:t>
      </w:r>
      <w:proofErr w:type="spellStart"/>
      <w:r w:rsidR="00EA543F" w:rsidRPr="00224056">
        <w:rPr>
          <w:color w:val="000000" w:themeColor="text1"/>
          <w:sz w:val="30"/>
          <w:szCs w:val="30"/>
        </w:rPr>
        <w:t>Tumba</w:t>
      </w:r>
      <w:proofErr w:type="spellEnd"/>
      <w:r w:rsidR="00EA543F" w:rsidRPr="00224056">
        <w:rPr>
          <w:color w:val="000000" w:themeColor="text1"/>
          <w:sz w:val="30"/>
          <w:szCs w:val="30"/>
        </w:rPr>
        <w:t xml:space="preserve"> was the first son from his second marriage, while </w:t>
      </w:r>
      <w:proofErr w:type="spellStart"/>
      <w:r w:rsidR="00EA543F" w:rsidRPr="00224056">
        <w:rPr>
          <w:color w:val="000000" w:themeColor="text1"/>
          <w:sz w:val="30"/>
          <w:szCs w:val="30"/>
        </w:rPr>
        <w:t>Tumsa</w:t>
      </w:r>
      <w:proofErr w:type="spellEnd"/>
      <w:r w:rsidR="00EA543F" w:rsidRPr="00224056">
        <w:rPr>
          <w:color w:val="000000" w:themeColor="text1"/>
          <w:sz w:val="30"/>
          <w:szCs w:val="30"/>
        </w:rPr>
        <w:t xml:space="preserve"> was the last son from his first wife.</w:t>
      </w:r>
    </w:p>
    <w:p w:rsidR="004A5B1D" w:rsidRPr="00224056" w:rsidRDefault="004A5B1D" w:rsidP="00224056">
      <w:pPr>
        <w:pStyle w:val="NormalWeb"/>
        <w:numPr>
          <w:ilvl w:val="0"/>
          <w:numId w:val="1"/>
        </w:numPr>
        <w:tabs>
          <w:tab w:val="left" w:pos="810"/>
        </w:tabs>
        <w:jc w:val="both"/>
        <w:rPr>
          <w:rStyle w:val="Strong"/>
          <w:b w:val="0"/>
          <w:bCs w:val="0"/>
          <w:color w:val="000000" w:themeColor="text1"/>
          <w:sz w:val="30"/>
          <w:szCs w:val="30"/>
        </w:rPr>
      </w:pPr>
      <w:proofErr w:type="spellStart"/>
      <w:r w:rsidRPr="00224056">
        <w:rPr>
          <w:rStyle w:val="Strong"/>
          <w:color w:val="000000" w:themeColor="text1"/>
          <w:sz w:val="30"/>
          <w:szCs w:val="30"/>
        </w:rPr>
        <w:t>Suna</w:t>
      </w:r>
      <w:proofErr w:type="spellEnd"/>
      <w:r w:rsidRPr="00224056">
        <w:rPr>
          <w:rStyle w:val="Strong"/>
          <w:color w:val="000000" w:themeColor="text1"/>
          <w:sz w:val="30"/>
          <w:szCs w:val="30"/>
        </w:rPr>
        <w:t xml:space="preserve"> Ray (1774 A.D.): </w:t>
      </w:r>
      <w:r w:rsidRPr="00224056">
        <w:rPr>
          <w:rStyle w:val="Strong"/>
          <w:b w:val="0"/>
          <w:bCs w:val="0"/>
          <w:color w:val="000000" w:themeColor="text1"/>
          <w:sz w:val="30"/>
          <w:szCs w:val="30"/>
        </w:rPr>
        <w:t xml:space="preserve">Known for signing an agreement after the war-peace between the </w:t>
      </w:r>
      <w:proofErr w:type="spellStart"/>
      <w:r w:rsidRPr="00224056">
        <w:rPr>
          <w:rStyle w:val="Strong"/>
          <w:b w:val="0"/>
          <w:bCs w:val="0"/>
          <w:color w:val="000000" w:themeColor="text1"/>
          <w:sz w:val="30"/>
          <w:szCs w:val="30"/>
        </w:rPr>
        <w:t>Gorkha</w:t>
      </w:r>
      <w:proofErr w:type="spellEnd"/>
      <w:r w:rsidRPr="00224056">
        <w:rPr>
          <w:rStyle w:val="Strong"/>
          <w:b w:val="0"/>
          <w:bCs w:val="0"/>
          <w:color w:val="000000" w:themeColor="text1"/>
          <w:sz w:val="30"/>
          <w:szCs w:val="30"/>
        </w:rPr>
        <w:t xml:space="preserve"> and </w:t>
      </w:r>
      <w:proofErr w:type="spellStart"/>
      <w:r w:rsidRPr="00224056">
        <w:rPr>
          <w:rStyle w:val="Strong"/>
          <w:b w:val="0"/>
          <w:bCs w:val="0"/>
          <w:color w:val="000000" w:themeColor="text1"/>
          <w:sz w:val="30"/>
          <w:szCs w:val="30"/>
        </w:rPr>
        <w:t>Limuwan</w:t>
      </w:r>
      <w:proofErr w:type="spellEnd"/>
      <w:r w:rsidRPr="00224056">
        <w:rPr>
          <w:rStyle w:val="Strong"/>
          <w:b w:val="0"/>
          <w:bCs w:val="0"/>
          <w:color w:val="000000" w:themeColor="text1"/>
          <w:sz w:val="30"/>
          <w:szCs w:val="30"/>
        </w:rPr>
        <w:t xml:space="preserve"> in 1831 B.S.</w:t>
      </w:r>
    </w:p>
    <w:p w:rsidR="00224056" w:rsidRPr="00224056" w:rsidRDefault="00224056" w:rsidP="00224056">
      <w:pPr>
        <w:pStyle w:val="NormalWeb"/>
        <w:numPr>
          <w:ilvl w:val="0"/>
          <w:numId w:val="1"/>
        </w:numPr>
        <w:tabs>
          <w:tab w:val="left" w:pos="810"/>
        </w:tabs>
        <w:jc w:val="both"/>
        <w:rPr>
          <w:rStyle w:val="Strong"/>
          <w:color w:val="000000" w:themeColor="text1"/>
          <w:sz w:val="30"/>
          <w:szCs w:val="30"/>
        </w:rPr>
      </w:pPr>
      <w:proofErr w:type="spellStart"/>
      <w:r w:rsidRPr="00224056">
        <w:rPr>
          <w:rStyle w:val="Strong"/>
          <w:color w:val="000000" w:themeColor="text1"/>
          <w:sz w:val="30"/>
          <w:szCs w:val="30"/>
        </w:rPr>
        <w:t>Aasik</w:t>
      </w:r>
      <w:proofErr w:type="spellEnd"/>
      <w:r w:rsidRPr="00224056">
        <w:rPr>
          <w:rStyle w:val="Strong"/>
          <w:color w:val="000000" w:themeColor="text1"/>
          <w:sz w:val="30"/>
          <w:szCs w:val="30"/>
        </w:rPr>
        <w:t xml:space="preserve"> ram Ray (1794 A.D.)</w:t>
      </w:r>
    </w:p>
    <w:p w:rsidR="00224056" w:rsidRPr="00224056" w:rsidRDefault="00224056" w:rsidP="00224056">
      <w:pPr>
        <w:pStyle w:val="NormalWeb"/>
        <w:numPr>
          <w:ilvl w:val="0"/>
          <w:numId w:val="1"/>
        </w:numPr>
        <w:tabs>
          <w:tab w:val="left" w:pos="810"/>
        </w:tabs>
        <w:jc w:val="both"/>
        <w:rPr>
          <w:rStyle w:val="Strong"/>
          <w:b w:val="0"/>
          <w:bCs w:val="0"/>
          <w:color w:val="000000" w:themeColor="text1"/>
          <w:sz w:val="30"/>
          <w:szCs w:val="30"/>
        </w:rPr>
      </w:pPr>
      <w:proofErr w:type="spellStart"/>
      <w:r w:rsidRPr="00224056">
        <w:rPr>
          <w:rStyle w:val="Strong"/>
          <w:color w:val="000000" w:themeColor="text1"/>
          <w:sz w:val="30"/>
          <w:szCs w:val="30"/>
        </w:rPr>
        <w:t>Chatursing</w:t>
      </w:r>
      <w:proofErr w:type="spellEnd"/>
      <w:r w:rsidRPr="00224056">
        <w:rPr>
          <w:rStyle w:val="Strong"/>
          <w:color w:val="000000" w:themeColor="text1"/>
          <w:sz w:val="30"/>
          <w:szCs w:val="30"/>
        </w:rPr>
        <w:t xml:space="preserve"> Ray, </w:t>
      </w:r>
      <w:proofErr w:type="spellStart"/>
      <w:r w:rsidRPr="00224056">
        <w:rPr>
          <w:rStyle w:val="Strong"/>
          <w:color w:val="000000" w:themeColor="text1"/>
          <w:sz w:val="30"/>
          <w:szCs w:val="30"/>
        </w:rPr>
        <w:t>Padi</w:t>
      </w:r>
      <w:proofErr w:type="spellEnd"/>
      <w:r w:rsidRPr="00224056">
        <w:rPr>
          <w:rStyle w:val="Strong"/>
          <w:color w:val="000000" w:themeColor="text1"/>
          <w:sz w:val="30"/>
          <w:szCs w:val="30"/>
        </w:rPr>
        <w:t xml:space="preserve"> Ray, </w:t>
      </w:r>
      <w:proofErr w:type="spellStart"/>
      <w:proofErr w:type="gramStart"/>
      <w:r w:rsidRPr="00224056">
        <w:rPr>
          <w:rStyle w:val="Strong"/>
          <w:color w:val="000000" w:themeColor="text1"/>
          <w:sz w:val="30"/>
          <w:szCs w:val="30"/>
        </w:rPr>
        <w:t>Dhanbir</w:t>
      </w:r>
      <w:proofErr w:type="spellEnd"/>
      <w:proofErr w:type="gramEnd"/>
      <w:r w:rsidRPr="00224056">
        <w:rPr>
          <w:rStyle w:val="Strong"/>
          <w:color w:val="000000" w:themeColor="text1"/>
          <w:sz w:val="30"/>
          <w:szCs w:val="30"/>
        </w:rPr>
        <w:t xml:space="preserve"> Ray, </w:t>
      </w:r>
      <w:proofErr w:type="spellStart"/>
      <w:r w:rsidRPr="00224056">
        <w:rPr>
          <w:rStyle w:val="Strong"/>
          <w:color w:val="000000" w:themeColor="text1"/>
          <w:sz w:val="30"/>
          <w:szCs w:val="30"/>
        </w:rPr>
        <w:t>Subhamukhi</w:t>
      </w:r>
      <w:proofErr w:type="spellEnd"/>
      <w:r w:rsidRPr="00224056">
        <w:rPr>
          <w:rStyle w:val="Strong"/>
          <w:color w:val="000000" w:themeColor="text1"/>
          <w:sz w:val="30"/>
          <w:szCs w:val="30"/>
        </w:rPr>
        <w:t xml:space="preserve"> Ray (1820 A.D.): </w:t>
      </w:r>
      <w:r w:rsidRPr="00224056">
        <w:rPr>
          <w:rStyle w:val="Strong"/>
          <w:b w:val="0"/>
          <w:bCs w:val="0"/>
          <w:color w:val="000000" w:themeColor="text1"/>
          <w:sz w:val="30"/>
          <w:szCs w:val="30"/>
        </w:rPr>
        <w:t>Received "</w:t>
      </w:r>
      <w:proofErr w:type="spellStart"/>
      <w:r w:rsidRPr="00224056">
        <w:rPr>
          <w:rStyle w:val="Strong"/>
          <w:b w:val="0"/>
          <w:bCs w:val="0"/>
          <w:color w:val="000000" w:themeColor="text1"/>
          <w:sz w:val="30"/>
          <w:szCs w:val="30"/>
        </w:rPr>
        <w:t>Subhangi</w:t>
      </w:r>
      <w:proofErr w:type="spellEnd"/>
      <w:r w:rsidRPr="00224056">
        <w:rPr>
          <w:rStyle w:val="Strong"/>
          <w:b w:val="0"/>
          <w:bCs w:val="0"/>
          <w:color w:val="000000" w:themeColor="text1"/>
          <w:sz w:val="30"/>
          <w:szCs w:val="30"/>
        </w:rPr>
        <w:t xml:space="preserve">" in different places of the </w:t>
      </w:r>
      <w:proofErr w:type="spellStart"/>
      <w:r w:rsidRPr="00224056">
        <w:rPr>
          <w:rStyle w:val="Strong"/>
          <w:b w:val="0"/>
          <w:bCs w:val="0"/>
          <w:color w:val="000000" w:themeColor="text1"/>
          <w:sz w:val="30"/>
          <w:szCs w:val="30"/>
        </w:rPr>
        <w:t>Chaubise</w:t>
      </w:r>
      <w:proofErr w:type="spellEnd"/>
      <w:r w:rsidRPr="00224056">
        <w:rPr>
          <w:rStyle w:val="Strong"/>
          <w:b w:val="0"/>
          <w:bCs w:val="0"/>
          <w:color w:val="000000" w:themeColor="text1"/>
          <w:sz w:val="30"/>
          <w:szCs w:val="30"/>
        </w:rPr>
        <w:t xml:space="preserve"> area during the reign of King </w:t>
      </w:r>
      <w:proofErr w:type="spellStart"/>
      <w:r w:rsidRPr="00224056">
        <w:rPr>
          <w:rStyle w:val="Strong"/>
          <w:b w:val="0"/>
          <w:bCs w:val="0"/>
          <w:color w:val="000000" w:themeColor="text1"/>
          <w:sz w:val="30"/>
          <w:szCs w:val="30"/>
        </w:rPr>
        <w:t>Rajendra</w:t>
      </w:r>
      <w:proofErr w:type="spellEnd"/>
      <w:r w:rsidRPr="00224056">
        <w:rPr>
          <w:rStyle w:val="Strong"/>
          <w:b w:val="0"/>
          <w:bCs w:val="0"/>
          <w:color w:val="000000" w:themeColor="text1"/>
          <w:sz w:val="30"/>
          <w:szCs w:val="30"/>
        </w:rPr>
        <w:t xml:space="preserve"> </w:t>
      </w:r>
      <w:proofErr w:type="spellStart"/>
      <w:r w:rsidRPr="00224056">
        <w:rPr>
          <w:rStyle w:val="Strong"/>
          <w:b w:val="0"/>
          <w:bCs w:val="0"/>
          <w:color w:val="000000" w:themeColor="text1"/>
          <w:sz w:val="30"/>
          <w:szCs w:val="30"/>
        </w:rPr>
        <w:t>Bikram</w:t>
      </w:r>
      <w:proofErr w:type="spellEnd"/>
      <w:r w:rsidRPr="00224056">
        <w:rPr>
          <w:rStyle w:val="Strong"/>
          <w:b w:val="0"/>
          <w:bCs w:val="0"/>
          <w:color w:val="000000" w:themeColor="text1"/>
          <w:sz w:val="30"/>
          <w:szCs w:val="30"/>
        </w:rPr>
        <w:t xml:space="preserve"> Shah.</w:t>
      </w:r>
    </w:p>
    <w:p w:rsidR="00224056" w:rsidRPr="00224056" w:rsidRDefault="00224056" w:rsidP="00224056">
      <w:pPr>
        <w:pStyle w:val="NormalWeb"/>
        <w:numPr>
          <w:ilvl w:val="0"/>
          <w:numId w:val="1"/>
        </w:numPr>
        <w:tabs>
          <w:tab w:val="left" w:pos="810"/>
        </w:tabs>
        <w:jc w:val="both"/>
        <w:rPr>
          <w:rStyle w:val="Strong"/>
          <w:b w:val="0"/>
          <w:bCs w:val="0"/>
          <w:color w:val="000000" w:themeColor="text1"/>
          <w:sz w:val="22"/>
          <w:szCs w:val="22"/>
        </w:rPr>
      </w:pPr>
      <w:proofErr w:type="spellStart"/>
      <w:r w:rsidRPr="00224056">
        <w:rPr>
          <w:rStyle w:val="Strong"/>
          <w:color w:val="000000" w:themeColor="text1"/>
          <w:sz w:val="30"/>
          <w:szCs w:val="30"/>
        </w:rPr>
        <w:t>Bajansingh</w:t>
      </w:r>
      <w:proofErr w:type="spellEnd"/>
      <w:r w:rsidRPr="00224056">
        <w:rPr>
          <w:rStyle w:val="Strong"/>
          <w:color w:val="000000" w:themeColor="text1"/>
          <w:sz w:val="30"/>
          <w:szCs w:val="30"/>
        </w:rPr>
        <w:t xml:space="preserve"> Ray, </w:t>
      </w:r>
      <w:proofErr w:type="spellStart"/>
      <w:r w:rsidRPr="00224056">
        <w:rPr>
          <w:rStyle w:val="Strong"/>
          <w:color w:val="000000" w:themeColor="text1"/>
          <w:sz w:val="30"/>
          <w:szCs w:val="30"/>
        </w:rPr>
        <w:t>Baghajit</w:t>
      </w:r>
      <w:proofErr w:type="spellEnd"/>
      <w:r w:rsidRPr="00224056">
        <w:rPr>
          <w:rStyle w:val="Strong"/>
          <w:color w:val="000000" w:themeColor="text1"/>
          <w:sz w:val="30"/>
          <w:szCs w:val="30"/>
        </w:rPr>
        <w:t xml:space="preserve"> Ray (1866 A.D.): </w:t>
      </w:r>
      <w:r w:rsidRPr="00224056">
        <w:rPr>
          <w:rStyle w:val="Strong"/>
          <w:b w:val="0"/>
          <w:bCs w:val="0"/>
          <w:color w:val="000000" w:themeColor="text1"/>
          <w:sz w:val="30"/>
          <w:szCs w:val="30"/>
        </w:rPr>
        <w:t>Received "</w:t>
      </w:r>
      <w:proofErr w:type="spellStart"/>
      <w:r w:rsidRPr="00224056">
        <w:rPr>
          <w:rStyle w:val="Strong"/>
          <w:b w:val="0"/>
          <w:bCs w:val="0"/>
          <w:color w:val="000000" w:themeColor="text1"/>
          <w:sz w:val="30"/>
          <w:szCs w:val="30"/>
        </w:rPr>
        <w:t>Subhangi</w:t>
      </w:r>
      <w:proofErr w:type="spellEnd"/>
      <w:r w:rsidRPr="00224056">
        <w:rPr>
          <w:rStyle w:val="Strong"/>
          <w:b w:val="0"/>
          <w:bCs w:val="0"/>
          <w:color w:val="000000" w:themeColor="text1"/>
          <w:sz w:val="30"/>
          <w:szCs w:val="30"/>
        </w:rPr>
        <w:t xml:space="preserve">" in different places of the </w:t>
      </w:r>
      <w:proofErr w:type="spellStart"/>
      <w:r w:rsidRPr="00224056">
        <w:rPr>
          <w:rStyle w:val="Strong"/>
          <w:b w:val="0"/>
          <w:bCs w:val="0"/>
          <w:color w:val="000000" w:themeColor="text1"/>
          <w:sz w:val="30"/>
          <w:szCs w:val="30"/>
        </w:rPr>
        <w:t>Chaubise</w:t>
      </w:r>
      <w:proofErr w:type="spellEnd"/>
      <w:r w:rsidRPr="00224056">
        <w:rPr>
          <w:rStyle w:val="Strong"/>
          <w:b w:val="0"/>
          <w:bCs w:val="0"/>
          <w:color w:val="000000" w:themeColor="text1"/>
          <w:sz w:val="30"/>
          <w:szCs w:val="30"/>
        </w:rPr>
        <w:t xml:space="preserve"> area during the reign of King </w:t>
      </w:r>
      <w:proofErr w:type="spellStart"/>
      <w:r w:rsidRPr="00224056">
        <w:rPr>
          <w:rStyle w:val="Strong"/>
          <w:b w:val="0"/>
          <w:bCs w:val="0"/>
          <w:color w:val="000000" w:themeColor="text1"/>
          <w:sz w:val="30"/>
          <w:szCs w:val="30"/>
        </w:rPr>
        <w:t>Rajendra</w:t>
      </w:r>
      <w:proofErr w:type="spellEnd"/>
      <w:r w:rsidRPr="00224056">
        <w:rPr>
          <w:rStyle w:val="Strong"/>
          <w:b w:val="0"/>
          <w:bCs w:val="0"/>
          <w:color w:val="000000" w:themeColor="text1"/>
          <w:sz w:val="30"/>
          <w:szCs w:val="30"/>
        </w:rPr>
        <w:t xml:space="preserve"> </w:t>
      </w:r>
      <w:proofErr w:type="spellStart"/>
      <w:r w:rsidRPr="00224056">
        <w:rPr>
          <w:rStyle w:val="Strong"/>
          <w:b w:val="0"/>
          <w:bCs w:val="0"/>
          <w:color w:val="000000" w:themeColor="text1"/>
          <w:sz w:val="30"/>
          <w:szCs w:val="30"/>
        </w:rPr>
        <w:t>Bikram</w:t>
      </w:r>
      <w:proofErr w:type="spellEnd"/>
      <w:r w:rsidRPr="00224056">
        <w:rPr>
          <w:rStyle w:val="Strong"/>
          <w:b w:val="0"/>
          <w:bCs w:val="0"/>
          <w:color w:val="000000" w:themeColor="text1"/>
          <w:sz w:val="30"/>
          <w:szCs w:val="30"/>
        </w:rPr>
        <w:t xml:space="preserve"> Shah.</w:t>
      </w:r>
    </w:p>
    <w:p w:rsidR="00224056" w:rsidRPr="00224056" w:rsidRDefault="00224056" w:rsidP="00224056">
      <w:pPr>
        <w:pStyle w:val="NormalWeb"/>
        <w:spacing w:before="0" w:beforeAutospacing="0" w:after="0" w:afterAutospacing="0"/>
        <w:jc w:val="both"/>
        <w:rPr>
          <w:rFonts w:eastAsiaTheme="minorHAnsi"/>
          <w:color w:val="000000" w:themeColor="text1"/>
          <w:sz w:val="30"/>
          <w:szCs w:val="28"/>
        </w:rPr>
      </w:pPr>
      <w:r w:rsidRPr="00224056">
        <w:rPr>
          <w:rFonts w:eastAsiaTheme="minorHAnsi"/>
          <w:color w:val="000000" w:themeColor="text1"/>
          <w:sz w:val="30"/>
          <w:szCs w:val="28"/>
        </w:rPr>
        <w:t xml:space="preserve">According to the land boundary measurement in </w:t>
      </w:r>
      <w:proofErr w:type="spellStart"/>
      <w:r w:rsidRPr="00224056">
        <w:rPr>
          <w:rFonts w:eastAsiaTheme="minorHAnsi"/>
          <w:color w:val="000000" w:themeColor="text1"/>
          <w:sz w:val="30"/>
          <w:szCs w:val="28"/>
        </w:rPr>
        <w:t>Bikram</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Sambat</w:t>
      </w:r>
      <w:proofErr w:type="spellEnd"/>
      <w:r w:rsidRPr="00224056">
        <w:rPr>
          <w:rFonts w:eastAsiaTheme="minorHAnsi"/>
          <w:color w:val="000000" w:themeColor="text1"/>
          <w:sz w:val="30"/>
          <w:szCs w:val="28"/>
        </w:rPr>
        <w:t xml:space="preserve"> 1997, The </w:t>
      </w:r>
      <w:proofErr w:type="spellStart"/>
      <w:r w:rsidRPr="00224056">
        <w:rPr>
          <w:rFonts w:eastAsiaTheme="minorHAnsi"/>
          <w:color w:val="000000" w:themeColor="text1"/>
          <w:sz w:val="30"/>
          <w:szCs w:val="28"/>
        </w:rPr>
        <w:t>Sanyak</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Limbu</w:t>
      </w:r>
      <w:proofErr w:type="spellEnd"/>
      <w:r w:rsidRPr="00224056">
        <w:rPr>
          <w:rFonts w:eastAsiaTheme="minorHAnsi"/>
          <w:color w:val="000000" w:themeColor="text1"/>
          <w:sz w:val="30"/>
          <w:szCs w:val="28"/>
        </w:rPr>
        <w:t xml:space="preserve"> descendants who were received </w:t>
      </w:r>
      <w:proofErr w:type="spellStart"/>
      <w:r w:rsidRPr="00224056">
        <w:rPr>
          <w:rFonts w:eastAsiaTheme="minorHAnsi"/>
          <w:color w:val="000000" w:themeColor="text1"/>
          <w:sz w:val="30"/>
          <w:szCs w:val="28"/>
        </w:rPr>
        <w:t>Subhangi</w:t>
      </w:r>
      <w:proofErr w:type="spellEnd"/>
      <w:r w:rsidRPr="00224056">
        <w:rPr>
          <w:rFonts w:eastAsiaTheme="minorHAnsi"/>
          <w:color w:val="000000" w:themeColor="text1"/>
          <w:sz w:val="30"/>
          <w:szCs w:val="28"/>
        </w:rPr>
        <w:t xml:space="preserve"> ( an authority to collect tax </w:t>
      </w:r>
      <w:proofErr w:type="spellStart"/>
      <w:r w:rsidRPr="00224056">
        <w:rPr>
          <w:rFonts w:eastAsiaTheme="minorHAnsi"/>
          <w:color w:val="000000" w:themeColor="text1"/>
          <w:sz w:val="30"/>
          <w:szCs w:val="28"/>
        </w:rPr>
        <w:t>etc</w:t>
      </w:r>
      <w:proofErr w:type="spellEnd"/>
      <w:r w:rsidRPr="00224056">
        <w:rPr>
          <w:rFonts w:eastAsiaTheme="minorHAnsi"/>
          <w:color w:val="000000" w:themeColor="text1"/>
          <w:sz w:val="30"/>
          <w:szCs w:val="28"/>
        </w:rPr>
        <w:t xml:space="preserve">) in between </w:t>
      </w:r>
      <w:proofErr w:type="spellStart"/>
      <w:r w:rsidRPr="00224056">
        <w:rPr>
          <w:rFonts w:eastAsiaTheme="minorHAnsi"/>
          <w:color w:val="000000" w:themeColor="text1"/>
          <w:sz w:val="30"/>
          <w:szCs w:val="28"/>
        </w:rPr>
        <w:t>Bikram</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Sambat</w:t>
      </w:r>
      <w:proofErr w:type="spellEnd"/>
      <w:r w:rsidRPr="00224056">
        <w:rPr>
          <w:rFonts w:eastAsiaTheme="minorHAnsi"/>
          <w:color w:val="000000" w:themeColor="text1"/>
          <w:sz w:val="30"/>
          <w:szCs w:val="28"/>
        </w:rPr>
        <w:t xml:space="preserve"> 1997 to 2032 are as following table. The </w:t>
      </w:r>
      <w:proofErr w:type="spellStart"/>
      <w:r w:rsidRPr="00224056">
        <w:rPr>
          <w:rFonts w:eastAsiaTheme="minorHAnsi"/>
          <w:color w:val="000000" w:themeColor="text1"/>
          <w:sz w:val="30"/>
          <w:szCs w:val="28"/>
        </w:rPr>
        <w:t>Subhangi</w:t>
      </w:r>
      <w:proofErr w:type="spellEnd"/>
      <w:r w:rsidRPr="00224056">
        <w:rPr>
          <w:rFonts w:eastAsiaTheme="minorHAnsi"/>
          <w:color w:val="000000" w:themeColor="text1"/>
          <w:sz w:val="30"/>
          <w:szCs w:val="28"/>
        </w:rPr>
        <w:t xml:space="preserve"> authority received area were </w:t>
      </w:r>
      <w:proofErr w:type="spellStart"/>
      <w:r w:rsidRPr="00224056">
        <w:rPr>
          <w:rFonts w:eastAsiaTheme="minorHAnsi"/>
          <w:color w:val="000000" w:themeColor="text1"/>
          <w:sz w:val="30"/>
          <w:szCs w:val="28"/>
        </w:rPr>
        <w:t>Tamor</w:t>
      </w:r>
      <w:proofErr w:type="spellEnd"/>
      <w:r w:rsidRPr="00224056">
        <w:rPr>
          <w:rFonts w:eastAsiaTheme="minorHAnsi"/>
          <w:color w:val="000000" w:themeColor="text1"/>
          <w:sz w:val="30"/>
          <w:szCs w:val="28"/>
        </w:rPr>
        <w:t xml:space="preserve"> River east, southern part of </w:t>
      </w:r>
      <w:proofErr w:type="spellStart"/>
      <w:r w:rsidRPr="00224056">
        <w:rPr>
          <w:rFonts w:eastAsiaTheme="minorHAnsi"/>
          <w:color w:val="000000" w:themeColor="text1"/>
          <w:sz w:val="30"/>
          <w:szCs w:val="28"/>
        </w:rPr>
        <w:t>Mahabharat</w:t>
      </w:r>
      <w:proofErr w:type="spellEnd"/>
      <w:r w:rsidRPr="00224056">
        <w:rPr>
          <w:rFonts w:eastAsiaTheme="minorHAnsi"/>
          <w:color w:val="000000" w:themeColor="text1"/>
          <w:sz w:val="30"/>
          <w:szCs w:val="28"/>
        </w:rPr>
        <w:t xml:space="preserve">, North of </w:t>
      </w:r>
      <w:proofErr w:type="spellStart"/>
      <w:r w:rsidRPr="00224056">
        <w:rPr>
          <w:rFonts w:eastAsiaTheme="minorHAnsi"/>
          <w:color w:val="000000" w:themeColor="text1"/>
          <w:sz w:val="30"/>
          <w:szCs w:val="28"/>
        </w:rPr>
        <w:t>Namphuwa</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Lohakil</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hight</w:t>
      </w:r>
      <w:proofErr w:type="spellEnd"/>
      <w:r w:rsidRPr="00224056">
        <w:rPr>
          <w:rFonts w:eastAsiaTheme="minorHAnsi"/>
          <w:color w:val="000000" w:themeColor="text1"/>
          <w:sz w:val="30"/>
          <w:szCs w:val="28"/>
        </w:rPr>
        <w:t xml:space="preserve">, west from </w:t>
      </w:r>
      <w:proofErr w:type="spellStart"/>
      <w:r w:rsidRPr="00224056">
        <w:rPr>
          <w:rFonts w:eastAsiaTheme="minorHAnsi"/>
          <w:color w:val="000000" w:themeColor="text1"/>
          <w:sz w:val="30"/>
          <w:szCs w:val="28"/>
        </w:rPr>
        <w:t>Nawakhola</w:t>
      </w:r>
      <w:proofErr w:type="spellEnd"/>
      <w:r w:rsidRPr="00224056">
        <w:rPr>
          <w:rFonts w:eastAsiaTheme="minorHAnsi"/>
          <w:color w:val="000000" w:themeColor="text1"/>
          <w:sz w:val="30"/>
          <w:szCs w:val="28"/>
        </w:rPr>
        <w:t xml:space="preserve"> (River) </w:t>
      </w:r>
      <w:proofErr w:type="spellStart"/>
      <w:r w:rsidRPr="00224056">
        <w:rPr>
          <w:rFonts w:eastAsiaTheme="minorHAnsi"/>
          <w:color w:val="000000" w:themeColor="text1"/>
          <w:sz w:val="30"/>
          <w:szCs w:val="28"/>
        </w:rPr>
        <w:t>Chharuwa</w:t>
      </w:r>
      <w:proofErr w:type="spellEnd"/>
      <w:r w:rsidRPr="00224056">
        <w:rPr>
          <w:rFonts w:eastAsiaTheme="minorHAnsi"/>
          <w:color w:val="000000" w:themeColor="text1"/>
          <w:sz w:val="30"/>
          <w:szCs w:val="28"/>
        </w:rPr>
        <w:t xml:space="preserve"> and </w:t>
      </w:r>
      <w:proofErr w:type="spellStart"/>
      <w:r w:rsidRPr="00224056">
        <w:rPr>
          <w:rFonts w:eastAsiaTheme="minorHAnsi"/>
          <w:color w:val="000000" w:themeColor="text1"/>
          <w:sz w:val="30"/>
          <w:szCs w:val="28"/>
        </w:rPr>
        <w:t>Jaruwa</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Khola</w:t>
      </w:r>
      <w:proofErr w:type="spellEnd"/>
      <w:r w:rsidRPr="00224056">
        <w:rPr>
          <w:rFonts w:eastAsiaTheme="minorHAnsi"/>
          <w:color w:val="000000" w:themeColor="text1"/>
          <w:sz w:val="30"/>
          <w:szCs w:val="28"/>
        </w:rPr>
        <w:t xml:space="preserve"> ( River), </w:t>
      </w:r>
      <w:proofErr w:type="spellStart"/>
      <w:r w:rsidRPr="00224056">
        <w:rPr>
          <w:rFonts w:eastAsiaTheme="minorHAnsi"/>
          <w:color w:val="000000" w:themeColor="text1"/>
          <w:sz w:val="30"/>
          <w:szCs w:val="28"/>
        </w:rPr>
        <w:t>Kurule</w:t>
      </w:r>
      <w:proofErr w:type="spellEnd"/>
      <w:r w:rsidRPr="00224056">
        <w:rPr>
          <w:rFonts w:eastAsiaTheme="minorHAnsi"/>
          <w:color w:val="000000" w:themeColor="text1"/>
          <w:sz w:val="30"/>
          <w:szCs w:val="28"/>
        </w:rPr>
        <w:t xml:space="preserve">, </w:t>
      </w:r>
      <w:proofErr w:type="spellStart"/>
      <w:r w:rsidRPr="00224056">
        <w:rPr>
          <w:rFonts w:eastAsiaTheme="minorHAnsi"/>
          <w:color w:val="000000" w:themeColor="text1"/>
          <w:sz w:val="30"/>
          <w:szCs w:val="28"/>
        </w:rPr>
        <w:t>Sogum</w:t>
      </w:r>
      <w:proofErr w:type="spellEnd"/>
      <w:r w:rsidRPr="00224056">
        <w:rPr>
          <w:rFonts w:eastAsiaTheme="minorHAnsi"/>
          <w:color w:val="000000" w:themeColor="text1"/>
          <w:sz w:val="30"/>
          <w:szCs w:val="28"/>
        </w:rPr>
        <w:t xml:space="preserve"> and </w:t>
      </w:r>
      <w:proofErr w:type="spellStart"/>
      <w:r w:rsidRPr="00224056">
        <w:rPr>
          <w:rFonts w:eastAsiaTheme="minorHAnsi"/>
          <w:color w:val="000000" w:themeColor="text1"/>
          <w:sz w:val="30"/>
          <w:szCs w:val="28"/>
        </w:rPr>
        <w:t>Bodhe</w:t>
      </w:r>
      <w:proofErr w:type="spellEnd"/>
      <w:r w:rsidRPr="00224056">
        <w:rPr>
          <w:rFonts w:eastAsiaTheme="minorHAnsi"/>
          <w:color w:val="000000" w:themeColor="text1"/>
          <w:sz w:val="30"/>
          <w:szCs w:val="28"/>
        </w:rPr>
        <w:t xml:space="preserve"> and </w:t>
      </w:r>
      <w:proofErr w:type="spellStart"/>
      <w:r w:rsidRPr="00224056">
        <w:rPr>
          <w:rFonts w:eastAsiaTheme="minorHAnsi"/>
          <w:color w:val="000000" w:themeColor="text1"/>
          <w:sz w:val="30"/>
          <w:szCs w:val="28"/>
        </w:rPr>
        <w:t>Mikluk</w:t>
      </w:r>
      <w:proofErr w:type="spellEnd"/>
      <w:r w:rsidRPr="00224056">
        <w:rPr>
          <w:rFonts w:eastAsiaTheme="minorHAnsi"/>
          <w:color w:val="000000" w:themeColor="text1"/>
          <w:sz w:val="30"/>
          <w:szCs w:val="28"/>
        </w:rPr>
        <w:t xml:space="preserve"> area.</w:t>
      </w:r>
    </w:p>
    <w:p w:rsidR="00224056" w:rsidRPr="00224056" w:rsidRDefault="00224056" w:rsidP="00224056">
      <w:pPr>
        <w:pStyle w:val="NormalWeb"/>
        <w:spacing w:before="0" w:beforeAutospacing="0" w:after="0" w:afterAutospacing="0"/>
        <w:jc w:val="both"/>
        <w:rPr>
          <w:rFonts w:eastAsiaTheme="minorHAnsi"/>
          <w:color w:val="000000" w:themeColor="text1"/>
          <w:sz w:val="26"/>
        </w:rPr>
      </w:pPr>
    </w:p>
    <w:tbl>
      <w:tblPr>
        <w:tblStyle w:val="TableGrid"/>
        <w:tblW w:w="9558" w:type="dxa"/>
        <w:tblLook w:val="04A0" w:firstRow="1" w:lastRow="0" w:firstColumn="1" w:lastColumn="0" w:noHBand="0" w:noVBand="1"/>
      </w:tblPr>
      <w:tblGrid>
        <w:gridCol w:w="825"/>
        <w:gridCol w:w="2883"/>
        <w:gridCol w:w="1601"/>
        <w:gridCol w:w="1608"/>
        <w:gridCol w:w="2641"/>
      </w:tblGrid>
      <w:tr w:rsidR="00224056" w:rsidRPr="00224056" w:rsidTr="00224056">
        <w:trPr>
          <w:trHeight w:val="620"/>
        </w:trPr>
        <w:tc>
          <w:tcPr>
            <w:tcW w:w="825" w:type="dxa"/>
          </w:tcPr>
          <w:p w:rsidR="00224056" w:rsidRPr="00224056" w:rsidRDefault="00224056" w:rsidP="00224056">
            <w:pPr>
              <w:pStyle w:val="NormalWeb"/>
              <w:spacing w:before="0" w:beforeAutospacing="0" w:after="0" w:afterAutospacing="0"/>
              <w:jc w:val="center"/>
              <w:rPr>
                <w:rFonts w:eastAsiaTheme="minorHAnsi"/>
                <w:b/>
                <w:bCs/>
                <w:color w:val="000000" w:themeColor="text1"/>
                <w:sz w:val="26"/>
              </w:rPr>
            </w:pPr>
            <w:proofErr w:type="spellStart"/>
            <w:r w:rsidRPr="00224056">
              <w:rPr>
                <w:rFonts w:eastAsiaTheme="minorHAnsi"/>
                <w:b/>
                <w:bCs/>
                <w:color w:val="000000" w:themeColor="text1"/>
                <w:sz w:val="26"/>
              </w:rPr>
              <w:t>S.N</w:t>
            </w:r>
            <w:proofErr w:type="spellEnd"/>
          </w:p>
        </w:tc>
        <w:tc>
          <w:tcPr>
            <w:tcW w:w="2883" w:type="dxa"/>
          </w:tcPr>
          <w:p w:rsidR="00224056" w:rsidRPr="00224056" w:rsidRDefault="00224056" w:rsidP="00224056">
            <w:pPr>
              <w:pStyle w:val="NormalWeb"/>
              <w:spacing w:before="0" w:beforeAutospacing="0" w:after="0" w:afterAutospacing="0"/>
              <w:jc w:val="center"/>
              <w:rPr>
                <w:rFonts w:eastAsiaTheme="minorHAnsi"/>
                <w:b/>
                <w:bCs/>
                <w:color w:val="000000" w:themeColor="text1"/>
                <w:sz w:val="26"/>
              </w:rPr>
            </w:pPr>
            <w:r w:rsidRPr="00224056">
              <w:rPr>
                <w:rFonts w:eastAsiaTheme="minorHAnsi"/>
                <w:b/>
                <w:bCs/>
                <w:color w:val="000000" w:themeColor="text1"/>
                <w:sz w:val="26"/>
              </w:rPr>
              <w:t xml:space="preserve">Name of </w:t>
            </w:r>
            <w:proofErr w:type="spellStart"/>
            <w:r w:rsidRPr="00224056">
              <w:rPr>
                <w:rFonts w:eastAsiaTheme="minorHAnsi"/>
                <w:b/>
                <w:bCs/>
                <w:color w:val="000000" w:themeColor="text1"/>
                <w:sz w:val="26"/>
              </w:rPr>
              <w:t>Subba</w:t>
            </w:r>
            <w:proofErr w:type="spellEnd"/>
            <w:r w:rsidRPr="00224056">
              <w:rPr>
                <w:rFonts w:eastAsiaTheme="minorHAnsi"/>
                <w:b/>
                <w:bCs/>
                <w:color w:val="000000" w:themeColor="text1"/>
                <w:sz w:val="26"/>
              </w:rPr>
              <w:t xml:space="preserve"> and Ray </w:t>
            </w:r>
          </w:p>
        </w:tc>
        <w:tc>
          <w:tcPr>
            <w:tcW w:w="1601" w:type="dxa"/>
          </w:tcPr>
          <w:p w:rsidR="00224056" w:rsidRPr="00224056" w:rsidRDefault="00224056" w:rsidP="00224056">
            <w:pPr>
              <w:pStyle w:val="NormalWeb"/>
              <w:spacing w:before="0" w:beforeAutospacing="0" w:after="0" w:afterAutospacing="0"/>
              <w:jc w:val="center"/>
              <w:rPr>
                <w:rFonts w:eastAsiaTheme="minorHAnsi"/>
                <w:b/>
                <w:bCs/>
                <w:color w:val="000000" w:themeColor="text1"/>
                <w:sz w:val="26"/>
              </w:rPr>
            </w:pPr>
            <w:r w:rsidRPr="00224056">
              <w:rPr>
                <w:rFonts w:eastAsiaTheme="minorHAnsi"/>
                <w:b/>
                <w:bCs/>
                <w:color w:val="000000" w:themeColor="text1"/>
                <w:sz w:val="26"/>
              </w:rPr>
              <w:t xml:space="preserve">Place of </w:t>
            </w:r>
            <w:proofErr w:type="spellStart"/>
            <w:r w:rsidRPr="00224056">
              <w:rPr>
                <w:rFonts w:eastAsiaTheme="minorHAnsi"/>
                <w:b/>
                <w:bCs/>
                <w:color w:val="000000" w:themeColor="text1"/>
                <w:sz w:val="26"/>
              </w:rPr>
              <w:t>Subhangi</w:t>
            </w:r>
            <w:proofErr w:type="spellEnd"/>
          </w:p>
        </w:tc>
        <w:tc>
          <w:tcPr>
            <w:tcW w:w="1608" w:type="dxa"/>
          </w:tcPr>
          <w:p w:rsidR="00224056" w:rsidRPr="00224056" w:rsidRDefault="00224056" w:rsidP="00224056">
            <w:pPr>
              <w:pStyle w:val="NormalWeb"/>
              <w:spacing w:before="0" w:beforeAutospacing="0" w:after="0" w:afterAutospacing="0"/>
              <w:jc w:val="center"/>
              <w:rPr>
                <w:rFonts w:eastAsiaTheme="minorHAnsi"/>
                <w:b/>
                <w:bCs/>
                <w:color w:val="000000" w:themeColor="text1"/>
                <w:sz w:val="26"/>
              </w:rPr>
            </w:pPr>
            <w:r w:rsidRPr="00224056">
              <w:rPr>
                <w:rFonts w:eastAsiaTheme="minorHAnsi"/>
                <w:b/>
                <w:bCs/>
                <w:color w:val="000000" w:themeColor="text1"/>
                <w:sz w:val="26"/>
              </w:rPr>
              <w:t>Time period</w:t>
            </w:r>
          </w:p>
        </w:tc>
        <w:tc>
          <w:tcPr>
            <w:tcW w:w="2641" w:type="dxa"/>
          </w:tcPr>
          <w:p w:rsidR="00224056" w:rsidRPr="00224056" w:rsidRDefault="00224056" w:rsidP="00224056">
            <w:pPr>
              <w:pStyle w:val="NormalWeb"/>
              <w:spacing w:before="0" w:beforeAutospacing="0" w:after="0" w:afterAutospacing="0"/>
              <w:jc w:val="center"/>
              <w:rPr>
                <w:rFonts w:eastAsiaTheme="minorHAnsi"/>
                <w:b/>
                <w:bCs/>
                <w:color w:val="000000" w:themeColor="text1"/>
                <w:sz w:val="26"/>
              </w:rPr>
            </w:pPr>
            <w:r w:rsidRPr="00224056">
              <w:rPr>
                <w:rFonts w:eastAsiaTheme="minorHAnsi"/>
                <w:b/>
                <w:bCs/>
                <w:color w:val="000000" w:themeColor="text1"/>
                <w:sz w:val="26"/>
              </w:rPr>
              <w:t>Remarks</w:t>
            </w: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1</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 xml:space="preserve">Ray </w:t>
            </w:r>
            <w:proofErr w:type="spellStart"/>
            <w:r w:rsidRPr="00224056">
              <w:rPr>
                <w:rFonts w:eastAsiaTheme="minorHAnsi"/>
                <w:color w:val="000000" w:themeColor="text1"/>
                <w:sz w:val="26"/>
              </w:rPr>
              <w:t>Dillishowr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Todke</w:t>
            </w:r>
            <w:proofErr w:type="spellEnd"/>
          </w:p>
        </w:tc>
        <w:tc>
          <w:tcPr>
            <w:tcW w:w="1608"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B.S</w:t>
            </w:r>
            <w:proofErr w:type="spellEnd"/>
            <w:r w:rsidRPr="00224056">
              <w:rPr>
                <w:rFonts w:eastAsiaTheme="minorHAnsi"/>
                <w:color w:val="000000" w:themeColor="text1"/>
                <w:sz w:val="26"/>
              </w:rPr>
              <w:t xml:space="preserve"> 1997</w:t>
            </w:r>
          </w:p>
        </w:tc>
        <w:tc>
          <w:tcPr>
            <w:tcW w:w="2641" w:type="dxa"/>
          </w:tcPr>
          <w:p w:rsidR="00224056" w:rsidRPr="00224056" w:rsidRDefault="00224056" w:rsidP="0065243A">
            <w:pPr>
              <w:pStyle w:val="NormalWeb"/>
              <w:spacing w:before="0" w:beforeAutospacing="0" w:after="0" w:afterAutospacing="0" w:line="276" w:lineRule="auto"/>
              <w:jc w:val="center"/>
              <w:rPr>
                <w:rFonts w:eastAsiaTheme="minorHAnsi"/>
                <w:color w:val="000000" w:themeColor="text1"/>
                <w:sz w:val="26"/>
              </w:rPr>
            </w:pPr>
            <w:r w:rsidRPr="00224056">
              <w:rPr>
                <w:rFonts w:eastAsiaTheme="minorHAnsi"/>
                <w:color w:val="000000" w:themeColor="text1"/>
                <w:sz w:val="16"/>
                <w:szCs w:val="14"/>
              </w:rPr>
              <w:t xml:space="preserve">The central authority was submitted 30 </w:t>
            </w:r>
            <w:proofErr w:type="spellStart"/>
            <w:r w:rsidRPr="00224056">
              <w:rPr>
                <w:rFonts w:eastAsiaTheme="minorHAnsi"/>
                <w:color w:val="000000" w:themeColor="text1"/>
                <w:sz w:val="16"/>
                <w:szCs w:val="14"/>
              </w:rPr>
              <w:t>Muri</w:t>
            </w:r>
            <w:proofErr w:type="spellEnd"/>
            <w:r w:rsidRPr="00224056">
              <w:rPr>
                <w:rFonts w:eastAsiaTheme="minorHAnsi"/>
                <w:color w:val="000000" w:themeColor="text1"/>
                <w:sz w:val="16"/>
                <w:szCs w:val="14"/>
              </w:rPr>
              <w:t xml:space="preserve"> soil from Ray </w:t>
            </w:r>
            <w:proofErr w:type="spellStart"/>
            <w:r w:rsidRPr="00224056">
              <w:rPr>
                <w:rFonts w:eastAsiaTheme="minorHAnsi"/>
                <w:color w:val="000000" w:themeColor="text1"/>
                <w:sz w:val="16"/>
                <w:szCs w:val="14"/>
              </w:rPr>
              <w:t>Dillishwor</w:t>
            </w:r>
            <w:proofErr w:type="spellEnd"/>
            <w:r w:rsidRPr="00224056">
              <w:rPr>
                <w:rFonts w:eastAsiaTheme="minorHAnsi"/>
                <w:color w:val="000000" w:themeColor="text1"/>
                <w:sz w:val="16"/>
                <w:szCs w:val="14"/>
              </w:rPr>
              <w:t xml:space="preserve"> </w:t>
            </w:r>
            <w:proofErr w:type="spellStart"/>
            <w:r w:rsidRPr="00224056">
              <w:rPr>
                <w:rFonts w:eastAsiaTheme="minorHAnsi"/>
                <w:color w:val="000000" w:themeColor="text1"/>
                <w:sz w:val="16"/>
                <w:szCs w:val="14"/>
              </w:rPr>
              <w:t>Limbu</w:t>
            </w:r>
            <w:proofErr w:type="spellEnd"/>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2</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Udaya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Khoppigaun</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3</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Raamri</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Limbuni</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Kurule</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4</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Aage</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Jangadhoj</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Khoppigaun</w:t>
            </w:r>
            <w:proofErr w:type="spellEnd"/>
            <w:r w:rsidRPr="00224056">
              <w:rPr>
                <w:rFonts w:eastAsiaTheme="minorHAnsi"/>
                <w:color w:val="000000" w:themeColor="text1"/>
                <w:sz w:val="26"/>
              </w:rPr>
              <w:t xml:space="preserve"> </w:t>
            </w:r>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roofErr w:type="spellStart"/>
            <w:r w:rsidRPr="00224056">
              <w:rPr>
                <w:color w:val="000000" w:themeColor="text1"/>
                <w:sz w:val="26"/>
                <w:szCs w:val="24"/>
              </w:rPr>
              <w:t>Aage</w:t>
            </w:r>
            <w:proofErr w:type="spellEnd"/>
            <w:r w:rsidRPr="00224056">
              <w:rPr>
                <w:color w:val="000000" w:themeColor="text1"/>
                <w:sz w:val="26"/>
                <w:szCs w:val="24"/>
              </w:rPr>
              <w:t xml:space="preserve"> </w:t>
            </w:r>
            <w:proofErr w:type="spellStart"/>
            <w:r w:rsidRPr="00224056">
              <w:rPr>
                <w:color w:val="000000" w:themeColor="text1"/>
                <w:sz w:val="26"/>
                <w:szCs w:val="24"/>
              </w:rPr>
              <w:t>Subba</w:t>
            </w:r>
            <w:proofErr w:type="spellEnd"/>
            <w:r w:rsidRPr="00224056">
              <w:rPr>
                <w:color w:val="000000" w:themeColor="text1"/>
                <w:sz w:val="26"/>
                <w:szCs w:val="24"/>
              </w:rPr>
              <w:t xml:space="preserve"> </w:t>
            </w: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5</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Hark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Sogum</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6</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Runcha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Sogum</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7</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Dil</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Tokramba</w:t>
            </w:r>
            <w:proofErr w:type="spellEnd"/>
            <w:r w:rsidRPr="00224056">
              <w:rPr>
                <w:rFonts w:eastAsiaTheme="minorHAnsi"/>
                <w:color w:val="000000" w:themeColor="text1"/>
                <w:sz w:val="26"/>
              </w:rPr>
              <w:t xml:space="preserve"> </w:t>
            </w:r>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8</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Hark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Bhirgaun</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1997</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9</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Aas</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Bhirgaun</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2032</w:t>
            </w:r>
          </w:p>
        </w:tc>
        <w:tc>
          <w:tcPr>
            <w:tcW w:w="2641" w:type="dxa"/>
          </w:tcPr>
          <w:p w:rsidR="00224056" w:rsidRPr="00224056" w:rsidRDefault="00224056" w:rsidP="0065243A">
            <w:pPr>
              <w:pStyle w:val="NormalWeb"/>
              <w:spacing w:before="0" w:beforeAutospacing="0" w:after="0" w:afterAutospacing="0" w:line="276" w:lineRule="auto"/>
              <w:jc w:val="center"/>
              <w:rPr>
                <w:rFonts w:eastAsiaTheme="minorHAnsi"/>
                <w:color w:val="000000" w:themeColor="text1"/>
                <w:sz w:val="26"/>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10</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Khadg</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Todke</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2032</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11</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Kali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r w:rsidRPr="00224056">
              <w:rPr>
                <w:rFonts w:eastAsiaTheme="minorHAnsi"/>
                <w:color w:val="000000" w:themeColor="text1"/>
                <w:sz w:val="26"/>
              </w:rPr>
              <w:t xml:space="preserve"> </w:t>
            </w:r>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Serjamba</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2032</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12</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Ranglal</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Maalbase</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2032</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13</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Bir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Bahadur</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Sogum</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2032</w:t>
            </w:r>
          </w:p>
        </w:tc>
        <w:tc>
          <w:tcPr>
            <w:tcW w:w="2641" w:type="dxa"/>
          </w:tcPr>
          <w:p w:rsidR="00224056" w:rsidRPr="00224056" w:rsidRDefault="00224056" w:rsidP="0065243A">
            <w:pPr>
              <w:jc w:val="center"/>
              <w:rPr>
                <w:color w:val="000000" w:themeColor="text1"/>
                <w:sz w:val="26"/>
                <w:szCs w:val="24"/>
              </w:rPr>
            </w:pPr>
          </w:p>
        </w:tc>
      </w:tr>
      <w:tr w:rsidR="00224056" w:rsidRPr="00224056" w:rsidTr="00224056">
        <w:tc>
          <w:tcPr>
            <w:tcW w:w="825"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r w:rsidRPr="00224056">
              <w:rPr>
                <w:rFonts w:eastAsiaTheme="minorHAnsi"/>
                <w:color w:val="000000" w:themeColor="text1"/>
                <w:sz w:val="26"/>
              </w:rPr>
              <w:t>14</w:t>
            </w:r>
          </w:p>
        </w:tc>
        <w:tc>
          <w:tcPr>
            <w:tcW w:w="2883"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Aage</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Subba</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Bhupalsingh</w:t>
            </w:r>
            <w:proofErr w:type="spellEnd"/>
            <w:r w:rsidRPr="00224056">
              <w:rPr>
                <w:rFonts w:eastAsiaTheme="minorHAnsi"/>
                <w:color w:val="000000" w:themeColor="text1"/>
                <w:sz w:val="26"/>
              </w:rPr>
              <w:t xml:space="preserve"> </w:t>
            </w:r>
            <w:proofErr w:type="spellStart"/>
            <w:r w:rsidRPr="00224056">
              <w:rPr>
                <w:rFonts w:eastAsiaTheme="minorHAnsi"/>
                <w:color w:val="000000" w:themeColor="text1"/>
                <w:sz w:val="26"/>
              </w:rPr>
              <w:t>Limbu</w:t>
            </w:r>
            <w:proofErr w:type="spellEnd"/>
          </w:p>
        </w:tc>
        <w:tc>
          <w:tcPr>
            <w:tcW w:w="1601" w:type="dxa"/>
          </w:tcPr>
          <w:p w:rsidR="00224056" w:rsidRPr="00224056" w:rsidRDefault="00224056" w:rsidP="0065243A">
            <w:pPr>
              <w:pStyle w:val="NormalWeb"/>
              <w:spacing w:before="0" w:beforeAutospacing="0" w:after="0" w:afterAutospacing="0"/>
              <w:jc w:val="both"/>
              <w:rPr>
                <w:rFonts w:eastAsiaTheme="minorHAnsi"/>
                <w:color w:val="000000" w:themeColor="text1"/>
                <w:sz w:val="26"/>
              </w:rPr>
            </w:pPr>
            <w:proofErr w:type="spellStart"/>
            <w:r w:rsidRPr="00224056">
              <w:rPr>
                <w:rFonts w:eastAsiaTheme="minorHAnsi"/>
                <w:color w:val="000000" w:themeColor="text1"/>
                <w:sz w:val="26"/>
              </w:rPr>
              <w:t>Khuwaphok</w:t>
            </w:r>
            <w:proofErr w:type="spellEnd"/>
          </w:p>
        </w:tc>
        <w:tc>
          <w:tcPr>
            <w:tcW w:w="1608" w:type="dxa"/>
          </w:tcPr>
          <w:p w:rsidR="00224056" w:rsidRPr="00224056" w:rsidRDefault="00224056" w:rsidP="0065243A">
            <w:pPr>
              <w:rPr>
                <w:color w:val="000000" w:themeColor="text1"/>
                <w:sz w:val="26"/>
                <w:szCs w:val="24"/>
              </w:rPr>
            </w:pPr>
            <w:proofErr w:type="spellStart"/>
            <w:r w:rsidRPr="00224056">
              <w:rPr>
                <w:color w:val="000000" w:themeColor="text1"/>
                <w:sz w:val="26"/>
                <w:szCs w:val="24"/>
              </w:rPr>
              <w:t>B.S</w:t>
            </w:r>
            <w:proofErr w:type="spellEnd"/>
            <w:r w:rsidRPr="00224056">
              <w:rPr>
                <w:color w:val="000000" w:themeColor="text1"/>
                <w:sz w:val="26"/>
                <w:szCs w:val="24"/>
              </w:rPr>
              <w:t xml:space="preserve"> 2032</w:t>
            </w:r>
          </w:p>
        </w:tc>
        <w:tc>
          <w:tcPr>
            <w:tcW w:w="2641" w:type="dxa"/>
          </w:tcPr>
          <w:p w:rsidR="00224056" w:rsidRPr="00224056" w:rsidRDefault="00224056" w:rsidP="00224056">
            <w:pPr>
              <w:rPr>
                <w:color w:val="000000" w:themeColor="text1"/>
                <w:sz w:val="26"/>
                <w:szCs w:val="24"/>
              </w:rPr>
            </w:pPr>
            <w:proofErr w:type="spellStart"/>
            <w:r w:rsidRPr="00224056">
              <w:rPr>
                <w:color w:val="000000" w:themeColor="text1"/>
                <w:sz w:val="26"/>
                <w:szCs w:val="24"/>
              </w:rPr>
              <w:t>Aage</w:t>
            </w:r>
            <w:proofErr w:type="spellEnd"/>
            <w:r w:rsidRPr="00224056">
              <w:rPr>
                <w:color w:val="000000" w:themeColor="text1"/>
                <w:sz w:val="26"/>
                <w:szCs w:val="24"/>
              </w:rPr>
              <w:t xml:space="preserve"> </w:t>
            </w:r>
            <w:proofErr w:type="spellStart"/>
            <w:r w:rsidRPr="00224056">
              <w:rPr>
                <w:color w:val="000000" w:themeColor="text1"/>
                <w:sz w:val="26"/>
                <w:szCs w:val="24"/>
              </w:rPr>
              <w:t>Subba</w:t>
            </w:r>
            <w:proofErr w:type="spellEnd"/>
          </w:p>
        </w:tc>
      </w:tr>
    </w:tbl>
    <w:p w:rsidR="00224056" w:rsidRPr="00224056" w:rsidRDefault="00224056" w:rsidP="00756532">
      <w:pPr>
        <w:spacing w:before="100" w:beforeAutospacing="1" w:after="100" w:afterAutospacing="1" w:line="240" w:lineRule="auto"/>
        <w:jc w:val="both"/>
        <w:rPr>
          <w:rFonts w:eastAsia="Times New Roman"/>
          <w:color w:val="000000" w:themeColor="text1"/>
          <w:sz w:val="30"/>
          <w:szCs w:val="30"/>
        </w:rPr>
      </w:pPr>
      <w:r w:rsidRPr="00224056">
        <w:rPr>
          <w:rFonts w:eastAsia="Times New Roman"/>
          <w:color w:val="000000" w:themeColor="text1"/>
          <w:sz w:val="30"/>
          <w:szCs w:val="30"/>
        </w:rPr>
        <w:t>Pre</w:t>
      </w:r>
      <w:r w:rsidR="00842ACF">
        <w:rPr>
          <w:rFonts w:eastAsia="Times New Roman"/>
          <w:color w:val="000000" w:themeColor="text1"/>
          <w:sz w:val="30"/>
          <w:szCs w:val="30"/>
        </w:rPr>
        <w:t xml:space="preserve">pared By: </w:t>
      </w:r>
      <w:proofErr w:type="spellStart"/>
      <w:r w:rsidR="00842ACF">
        <w:rPr>
          <w:rFonts w:eastAsia="Times New Roman"/>
          <w:color w:val="000000" w:themeColor="text1"/>
          <w:sz w:val="30"/>
          <w:szCs w:val="30"/>
        </w:rPr>
        <w:t>LR</w:t>
      </w:r>
      <w:proofErr w:type="spellEnd"/>
      <w:r w:rsidR="00842ACF">
        <w:rPr>
          <w:rFonts w:eastAsia="Times New Roman"/>
          <w:color w:val="000000" w:themeColor="text1"/>
          <w:sz w:val="30"/>
          <w:szCs w:val="30"/>
        </w:rPr>
        <w:t xml:space="preserve"> </w:t>
      </w:r>
      <w:proofErr w:type="spellStart"/>
      <w:r w:rsidR="00842ACF">
        <w:rPr>
          <w:rFonts w:eastAsia="Times New Roman"/>
          <w:color w:val="000000" w:themeColor="text1"/>
          <w:sz w:val="30"/>
          <w:szCs w:val="30"/>
        </w:rPr>
        <w:t>Sanyak</w:t>
      </w:r>
      <w:proofErr w:type="spellEnd"/>
      <w:r w:rsidR="00842ACF">
        <w:rPr>
          <w:rFonts w:eastAsia="Times New Roman"/>
          <w:color w:val="000000" w:themeColor="text1"/>
          <w:sz w:val="30"/>
          <w:szCs w:val="30"/>
        </w:rPr>
        <w:t xml:space="preserve">, Main </w:t>
      </w:r>
      <w:bookmarkStart w:id="0" w:name="_GoBack"/>
      <w:bookmarkEnd w:id="0"/>
      <w:r w:rsidRPr="00224056">
        <w:rPr>
          <w:rFonts w:eastAsia="Times New Roman"/>
          <w:color w:val="000000" w:themeColor="text1"/>
          <w:sz w:val="30"/>
          <w:szCs w:val="30"/>
        </w:rPr>
        <w:t xml:space="preserve">Source: </w:t>
      </w:r>
      <w:proofErr w:type="spellStart"/>
      <w:r w:rsidRPr="00224056">
        <w:rPr>
          <w:rFonts w:eastAsia="Times New Roman"/>
          <w:color w:val="000000" w:themeColor="text1"/>
          <w:sz w:val="30"/>
          <w:szCs w:val="30"/>
        </w:rPr>
        <w:t>Sanyak</w:t>
      </w:r>
      <w:proofErr w:type="spellEnd"/>
      <w:r w:rsidRPr="00224056">
        <w:rPr>
          <w:rFonts w:eastAsia="Times New Roman"/>
          <w:color w:val="000000" w:themeColor="text1"/>
          <w:sz w:val="30"/>
          <w:szCs w:val="30"/>
        </w:rPr>
        <w:t xml:space="preserve"> </w:t>
      </w:r>
      <w:proofErr w:type="spellStart"/>
      <w:r w:rsidRPr="00224056">
        <w:rPr>
          <w:rFonts w:eastAsia="Times New Roman"/>
          <w:color w:val="000000" w:themeColor="text1"/>
          <w:sz w:val="30"/>
          <w:szCs w:val="30"/>
        </w:rPr>
        <w:t>Limbu</w:t>
      </w:r>
      <w:proofErr w:type="spellEnd"/>
      <w:r w:rsidRPr="00224056">
        <w:rPr>
          <w:rFonts w:eastAsia="Times New Roman"/>
          <w:color w:val="000000" w:themeColor="text1"/>
          <w:sz w:val="30"/>
          <w:szCs w:val="30"/>
        </w:rPr>
        <w:t xml:space="preserve"> Genealogy- 2081 ( unpublished)</w:t>
      </w:r>
    </w:p>
    <w:p w:rsidR="00224056" w:rsidRPr="00224056" w:rsidRDefault="00224056" w:rsidP="00756532">
      <w:pPr>
        <w:spacing w:before="100" w:beforeAutospacing="1" w:after="100" w:afterAutospacing="1" w:line="240" w:lineRule="auto"/>
        <w:jc w:val="both"/>
        <w:rPr>
          <w:rFonts w:eastAsia="Times New Roman"/>
          <w:color w:val="000000" w:themeColor="text1"/>
          <w:sz w:val="30"/>
          <w:szCs w:val="30"/>
        </w:rPr>
      </w:pPr>
    </w:p>
    <w:p w:rsidR="00224056" w:rsidRPr="00224056" w:rsidRDefault="00224056" w:rsidP="00756532">
      <w:pPr>
        <w:spacing w:before="100" w:beforeAutospacing="1" w:after="100" w:afterAutospacing="1" w:line="240" w:lineRule="auto"/>
        <w:jc w:val="both"/>
        <w:rPr>
          <w:rFonts w:eastAsia="Times New Roman"/>
          <w:color w:val="000000" w:themeColor="text1"/>
          <w:sz w:val="30"/>
          <w:szCs w:val="30"/>
        </w:rPr>
      </w:pPr>
    </w:p>
    <w:p w:rsidR="00224056" w:rsidRPr="00224056" w:rsidRDefault="00224056" w:rsidP="00756532">
      <w:pPr>
        <w:spacing w:before="100" w:beforeAutospacing="1" w:after="100" w:afterAutospacing="1" w:line="240" w:lineRule="auto"/>
        <w:jc w:val="both"/>
        <w:rPr>
          <w:rFonts w:eastAsia="Times New Roman"/>
          <w:color w:val="000000" w:themeColor="text1"/>
          <w:sz w:val="30"/>
          <w:szCs w:val="30"/>
        </w:rPr>
      </w:pPr>
    </w:p>
    <w:p w:rsidR="00224056" w:rsidRPr="00224056" w:rsidRDefault="00224056" w:rsidP="00756532">
      <w:pPr>
        <w:spacing w:before="100" w:beforeAutospacing="1" w:after="100" w:afterAutospacing="1" w:line="240" w:lineRule="auto"/>
        <w:jc w:val="both"/>
        <w:rPr>
          <w:rFonts w:eastAsia="Times New Roman"/>
          <w:color w:val="000000" w:themeColor="text1"/>
          <w:sz w:val="30"/>
          <w:szCs w:val="30"/>
        </w:rPr>
      </w:pPr>
    </w:p>
    <w:p w:rsidR="004A5B1D" w:rsidRPr="00224056" w:rsidRDefault="004A5B1D" w:rsidP="00756532">
      <w:pPr>
        <w:jc w:val="both"/>
        <w:rPr>
          <w:color w:val="000000" w:themeColor="text1"/>
          <w:sz w:val="30"/>
          <w:szCs w:val="28"/>
        </w:rPr>
      </w:pPr>
    </w:p>
    <w:sectPr w:rsidR="004A5B1D" w:rsidRPr="00224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7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C3D"/>
    <w:multiLevelType w:val="multilevel"/>
    <w:tmpl w:val="4F26CC28"/>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C0"/>
    <w:rsid w:val="0022027F"/>
    <w:rsid w:val="00224056"/>
    <w:rsid w:val="00333151"/>
    <w:rsid w:val="003834F5"/>
    <w:rsid w:val="004966A5"/>
    <w:rsid w:val="004A5B1D"/>
    <w:rsid w:val="0054120B"/>
    <w:rsid w:val="00704899"/>
    <w:rsid w:val="00756532"/>
    <w:rsid w:val="00797F0C"/>
    <w:rsid w:val="00842ACF"/>
    <w:rsid w:val="00884D3D"/>
    <w:rsid w:val="008D39F4"/>
    <w:rsid w:val="00A672C0"/>
    <w:rsid w:val="00B02A8A"/>
    <w:rsid w:val="00B156AE"/>
    <w:rsid w:val="00EA543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2C0"/>
    <w:pPr>
      <w:spacing w:before="100" w:beforeAutospacing="1" w:after="100" w:afterAutospacing="1" w:line="240" w:lineRule="auto"/>
    </w:pPr>
    <w:rPr>
      <w:rFonts w:eastAsia="Times New Roman"/>
      <w:szCs w:val="24"/>
    </w:rPr>
  </w:style>
  <w:style w:type="paragraph" w:styleId="z-TopofForm">
    <w:name w:val="HTML Top of Form"/>
    <w:basedOn w:val="Normal"/>
    <w:next w:val="Normal"/>
    <w:link w:val="z-TopofFormChar"/>
    <w:hidden/>
    <w:uiPriority w:val="99"/>
    <w:semiHidden/>
    <w:unhideWhenUsed/>
    <w:rsid w:val="00A672C0"/>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A672C0"/>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A672C0"/>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A672C0"/>
    <w:rPr>
      <w:rFonts w:ascii="Arial" w:eastAsia="Times New Roman" w:hAnsi="Arial" w:cs="Arial"/>
      <w:vanish/>
      <w:sz w:val="16"/>
      <w:szCs w:val="14"/>
    </w:rPr>
  </w:style>
  <w:style w:type="character" w:styleId="Strong">
    <w:name w:val="Strong"/>
    <w:basedOn w:val="DefaultParagraphFont"/>
    <w:uiPriority w:val="22"/>
    <w:qFormat/>
    <w:rsid w:val="004A5B1D"/>
    <w:rPr>
      <w:b/>
      <w:bCs/>
    </w:rPr>
  </w:style>
  <w:style w:type="paragraph" w:styleId="ListParagraph">
    <w:name w:val="List Paragraph"/>
    <w:basedOn w:val="Normal"/>
    <w:uiPriority w:val="34"/>
    <w:qFormat/>
    <w:rsid w:val="00224056"/>
    <w:pPr>
      <w:ind w:left="720"/>
      <w:contextualSpacing/>
    </w:pPr>
  </w:style>
  <w:style w:type="table" w:styleId="TableGrid">
    <w:name w:val="Table Grid"/>
    <w:basedOn w:val="TableNormal"/>
    <w:uiPriority w:val="59"/>
    <w:rsid w:val="0022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2C0"/>
    <w:pPr>
      <w:spacing w:before="100" w:beforeAutospacing="1" w:after="100" w:afterAutospacing="1" w:line="240" w:lineRule="auto"/>
    </w:pPr>
    <w:rPr>
      <w:rFonts w:eastAsia="Times New Roman"/>
      <w:szCs w:val="24"/>
    </w:rPr>
  </w:style>
  <w:style w:type="paragraph" w:styleId="z-TopofForm">
    <w:name w:val="HTML Top of Form"/>
    <w:basedOn w:val="Normal"/>
    <w:next w:val="Normal"/>
    <w:link w:val="z-TopofFormChar"/>
    <w:hidden/>
    <w:uiPriority w:val="99"/>
    <w:semiHidden/>
    <w:unhideWhenUsed/>
    <w:rsid w:val="00A672C0"/>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A672C0"/>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A672C0"/>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A672C0"/>
    <w:rPr>
      <w:rFonts w:ascii="Arial" w:eastAsia="Times New Roman" w:hAnsi="Arial" w:cs="Arial"/>
      <w:vanish/>
      <w:sz w:val="16"/>
      <w:szCs w:val="14"/>
    </w:rPr>
  </w:style>
  <w:style w:type="character" w:styleId="Strong">
    <w:name w:val="Strong"/>
    <w:basedOn w:val="DefaultParagraphFont"/>
    <w:uiPriority w:val="22"/>
    <w:qFormat/>
    <w:rsid w:val="004A5B1D"/>
    <w:rPr>
      <w:b/>
      <w:bCs/>
    </w:rPr>
  </w:style>
  <w:style w:type="paragraph" w:styleId="ListParagraph">
    <w:name w:val="List Paragraph"/>
    <w:basedOn w:val="Normal"/>
    <w:uiPriority w:val="34"/>
    <w:qFormat/>
    <w:rsid w:val="00224056"/>
    <w:pPr>
      <w:ind w:left="720"/>
      <w:contextualSpacing/>
    </w:pPr>
  </w:style>
  <w:style w:type="table" w:styleId="TableGrid">
    <w:name w:val="Table Grid"/>
    <w:basedOn w:val="TableNormal"/>
    <w:uiPriority w:val="59"/>
    <w:rsid w:val="0022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6339">
      <w:bodyDiv w:val="1"/>
      <w:marLeft w:val="0"/>
      <w:marRight w:val="0"/>
      <w:marTop w:val="0"/>
      <w:marBottom w:val="0"/>
      <w:divBdr>
        <w:top w:val="none" w:sz="0" w:space="0" w:color="auto"/>
        <w:left w:val="none" w:sz="0" w:space="0" w:color="auto"/>
        <w:bottom w:val="none" w:sz="0" w:space="0" w:color="auto"/>
        <w:right w:val="none" w:sz="0" w:space="0" w:color="auto"/>
      </w:divBdr>
    </w:div>
    <w:div w:id="253979768">
      <w:bodyDiv w:val="1"/>
      <w:marLeft w:val="0"/>
      <w:marRight w:val="0"/>
      <w:marTop w:val="0"/>
      <w:marBottom w:val="0"/>
      <w:divBdr>
        <w:top w:val="none" w:sz="0" w:space="0" w:color="auto"/>
        <w:left w:val="none" w:sz="0" w:space="0" w:color="auto"/>
        <w:bottom w:val="none" w:sz="0" w:space="0" w:color="auto"/>
        <w:right w:val="none" w:sz="0" w:space="0" w:color="auto"/>
      </w:divBdr>
    </w:div>
    <w:div w:id="777525911">
      <w:bodyDiv w:val="1"/>
      <w:marLeft w:val="0"/>
      <w:marRight w:val="0"/>
      <w:marTop w:val="0"/>
      <w:marBottom w:val="0"/>
      <w:divBdr>
        <w:top w:val="none" w:sz="0" w:space="0" w:color="auto"/>
        <w:left w:val="none" w:sz="0" w:space="0" w:color="auto"/>
        <w:bottom w:val="none" w:sz="0" w:space="0" w:color="auto"/>
        <w:right w:val="none" w:sz="0" w:space="0" w:color="auto"/>
      </w:divBdr>
    </w:div>
    <w:div w:id="1086414648">
      <w:bodyDiv w:val="1"/>
      <w:marLeft w:val="0"/>
      <w:marRight w:val="0"/>
      <w:marTop w:val="0"/>
      <w:marBottom w:val="0"/>
      <w:divBdr>
        <w:top w:val="none" w:sz="0" w:space="0" w:color="auto"/>
        <w:left w:val="none" w:sz="0" w:space="0" w:color="auto"/>
        <w:bottom w:val="none" w:sz="0" w:space="0" w:color="auto"/>
        <w:right w:val="none" w:sz="0" w:space="0" w:color="auto"/>
      </w:divBdr>
    </w:div>
    <w:div w:id="1120536082">
      <w:bodyDiv w:val="1"/>
      <w:marLeft w:val="0"/>
      <w:marRight w:val="0"/>
      <w:marTop w:val="0"/>
      <w:marBottom w:val="0"/>
      <w:divBdr>
        <w:top w:val="none" w:sz="0" w:space="0" w:color="auto"/>
        <w:left w:val="none" w:sz="0" w:space="0" w:color="auto"/>
        <w:bottom w:val="none" w:sz="0" w:space="0" w:color="auto"/>
        <w:right w:val="none" w:sz="0" w:space="0" w:color="auto"/>
      </w:divBdr>
      <w:divsChild>
        <w:div w:id="380861221">
          <w:marLeft w:val="0"/>
          <w:marRight w:val="0"/>
          <w:marTop w:val="0"/>
          <w:marBottom w:val="0"/>
          <w:divBdr>
            <w:top w:val="none" w:sz="0" w:space="0" w:color="auto"/>
            <w:left w:val="none" w:sz="0" w:space="0" w:color="auto"/>
            <w:bottom w:val="none" w:sz="0" w:space="0" w:color="auto"/>
            <w:right w:val="none" w:sz="0" w:space="0" w:color="auto"/>
          </w:divBdr>
          <w:divsChild>
            <w:div w:id="360789046">
              <w:marLeft w:val="0"/>
              <w:marRight w:val="0"/>
              <w:marTop w:val="0"/>
              <w:marBottom w:val="0"/>
              <w:divBdr>
                <w:top w:val="none" w:sz="0" w:space="0" w:color="auto"/>
                <w:left w:val="none" w:sz="0" w:space="0" w:color="auto"/>
                <w:bottom w:val="none" w:sz="0" w:space="0" w:color="auto"/>
                <w:right w:val="none" w:sz="0" w:space="0" w:color="auto"/>
              </w:divBdr>
              <w:divsChild>
                <w:div w:id="1805851830">
                  <w:marLeft w:val="0"/>
                  <w:marRight w:val="0"/>
                  <w:marTop w:val="0"/>
                  <w:marBottom w:val="0"/>
                  <w:divBdr>
                    <w:top w:val="none" w:sz="0" w:space="0" w:color="auto"/>
                    <w:left w:val="none" w:sz="0" w:space="0" w:color="auto"/>
                    <w:bottom w:val="none" w:sz="0" w:space="0" w:color="auto"/>
                    <w:right w:val="none" w:sz="0" w:space="0" w:color="auto"/>
                  </w:divBdr>
                  <w:divsChild>
                    <w:div w:id="831946560">
                      <w:marLeft w:val="0"/>
                      <w:marRight w:val="0"/>
                      <w:marTop w:val="0"/>
                      <w:marBottom w:val="0"/>
                      <w:divBdr>
                        <w:top w:val="none" w:sz="0" w:space="0" w:color="auto"/>
                        <w:left w:val="none" w:sz="0" w:space="0" w:color="auto"/>
                        <w:bottom w:val="none" w:sz="0" w:space="0" w:color="auto"/>
                        <w:right w:val="none" w:sz="0" w:space="0" w:color="auto"/>
                      </w:divBdr>
                      <w:divsChild>
                        <w:div w:id="2051025450">
                          <w:marLeft w:val="0"/>
                          <w:marRight w:val="0"/>
                          <w:marTop w:val="0"/>
                          <w:marBottom w:val="0"/>
                          <w:divBdr>
                            <w:top w:val="none" w:sz="0" w:space="0" w:color="auto"/>
                            <w:left w:val="none" w:sz="0" w:space="0" w:color="auto"/>
                            <w:bottom w:val="none" w:sz="0" w:space="0" w:color="auto"/>
                            <w:right w:val="none" w:sz="0" w:space="0" w:color="auto"/>
                          </w:divBdr>
                          <w:divsChild>
                            <w:div w:id="1152453512">
                              <w:marLeft w:val="0"/>
                              <w:marRight w:val="0"/>
                              <w:marTop w:val="0"/>
                              <w:marBottom w:val="0"/>
                              <w:divBdr>
                                <w:top w:val="none" w:sz="0" w:space="0" w:color="auto"/>
                                <w:left w:val="none" w:sz="0" w:space="0" w:color="auto"/>
                                <w:bottom w:val="none" w:sz="0" w:space="0" w:color="auto"/>
                                <w:right w:val="none" w:sz="0" w:space="0" w:color="auto"/>
                              </w:divBdr>
                              <w:divsChild>
                                <w:div w:id="521672110">
                                  <w:marLeft w:val="0"/>
                                  <w:marRight w:val="0"/>
                                  <w:marTop w:val="0"/>
                                  <w:marBottom w:val="0"/>
                                  <w:divBdr>
                                    <w:top w:val="none" w:sz="0" w:space="0" w:color="auto"/>
                                    <w:left w:val="none" w:sz="0" w:space="0" w:color="auto"/>
                                    <w:bottom w:val="none" w:sz="0" w:space="0" w:color="auto"/>
                                    <w:right w:val="none" w:sz="0" w:space="0" w:color="auto"/>
                                  </w:divBdr>
                                  <w:divsChild>
                                    <w:div w:id="257836224">
                                      <w:marLeft w:val="0"/>
                                      <w:marRight w:val="0"/>
                                      <w:marTop w:val="0"/>
                                      <w:marBottom w:val="0"/>
                                      <w:divBdr>
                                        <w:top w:val="none" w:sz="0" w:space="0" w:color="auto"/>
                                        <w:left w:val="none" w:sz="0" w:space="0" w:color="auto"/>
                                        <w:bottom w:val="none" w:sz="0" w:space="0" w:color="auto"/>
                                        <w:right w:val="none" w:sz="0" w:space="0" w:color="auto"/>
                                      </w:divBdr>
                                      <w:divsChild>
                                        <w:div w:id="1943488344">
                                          <w:marLeft w:val="0"/>
                                          <w:marRight w:val="0"/>
                                          <w:marTop w:val="0"/>
                                          <w:marBottom w:val="0"/>
                                          <w:divBdr>
                                            <w:top w:val="none" w:sz="0" w:space="0" w:color="auto"/>
                                            <w:left w:val="none" w:sz="0" w:space="0" w:color="auto"/>
                                            <w:bottom w:val="none" w:sz="0" w:space="0" w:color="auto"/>
                                            <w:right w:val="none" w:sz="0" w:space="0" w:color="auto"/>
                                          </w:divBdr>
                                          <w:divsChild>
                                            <w:div w:id="901873075">
                                              <w:marLeft w:val="0"/>
                                              <w:marRight w:val="0"/>
                                              <w:marTop w:val="0"/>
                                              <w:marBottom w:val="0"/>
                                              <w:divBdr>
                                                <w:top w:val="none" w:sz="0" w:space="0" w:color="auto"/>
                                                <w:left w:val="none" w:sz="0" w:space="0" w:color="auto"/>
                                                <w:bottom w:val="none" w:sz="0" w:space="0" w:color="auto"/>
                                                <w:right w:val="none" w:sz="0" w:space="0" w:color="auto"/>
                                              </w:divBdr>
                                              <w:divsChild>
                                                <w:div w:id="1844592239">
                                                  <w:marLeft w:val="0"/>
                                                  <w:marRight w:val="0"/>
                                                  <w:marTop w:val="0"/>
                                                  <w:marBottom w:val="0"/>
                                                  <w:divBdr>
                                                    <w:top w:val="none" w:sz="0" w:space="0" w:color="auto"/>
                                                    <w:left w:val="none" w:sz="0" w:space="0" w:color="auto"/>
                                                    <w:bottom w:val="none" w:sz="0" w:space="0" w:color="auto"/>
                                                    <w:right w:val="none" w:sz="0" w:space="0" w:color="auto"/>
                                                  </w:divBdr>
                                                  <w:divsChild>
                                                    <w:div w:id="1815296637">
                                                      <w:marLeft w:val="0"/>
                                                      <w:marRight w:val="0"/>
                                                      <w:marTop w:val="0"/>
                                                      <w:marBottom w:val="0"/>
                                                      <w:divBdr>
                                                        <w:top w:val="none" w:sz="0" w:space="0" w:color="auto"/>
                                                        <w:left w:val="none" w:sz="0" w:space="0" w:color="auto"/>
                                                        <w:bottom w:val="none" w:sz="0" w:space="0" w:color="auto"/>
                                                        <w:right w:val="none" w:sz="0" w:space="0" w:color="auto"/>
                                                      </w:divBdr>
                                                      <w:divsChild>
                                                        <w:div w:id="20597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002127">
          <w:marLeft w:val="0"/>
          <w:marRight w:val="0"/>
          <w:marTop w:val="0"/>
          <w:marBottom w:val="0"/>
          <w:divBdr>
            <w:top w:val="none" w:sz="0" w:space="0" w:color="auto"/>
            <w:left w:val="none" w:sz="0" w:space="0" w:color="auto"/>
            <w:bottom w:val="none" w:sz="0" w:space="0" w:color="auto"/>
            <w:right w:val="none" w:sz="0" w:space="0" w:color="auto"/>
          </w:divBdr>
          <w:divsChild>
            <w:div w:id="1304391861">
              <w:marLeft w:val="0"/>
              <w:marRight w:val="0"/>
              <w:marTop w:val="0"/>
              <w:marBottom w:val="0"/>
              <w:divBdr>
                <w:top w:val="none" w:sz="0" w:space="0" w:color="auto"/>
                <w:left w:val="none" w:sz="0" w:space="0" w:color="auto"/>
                <w:bottom w:val="none" w:sz="0" w:space="0" w:color="auto"/>
                <w:right w:val="none" w:sz="0" w:space="0" w:color="auto"/>
              </w:divBdr>
              <w:divsChild>
                <w:div w:id="15160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81834">
      <w:bodyDiv w:val="1"/>
      <w:marLeft w:val="0"/>
      <w:marRight w:val="0"/>
      <w:marTop w:val="0"/>
      <w:marBottom w:val="0"/>
      <w:divBdr>
        <w:top w:val="none" w:sz="0" w:space="0" w:color="auto"/>
        <w:left w:val="none" w:sz="0" w:space="0" w:color="auto"/>
        <w:bottom w:val="none" w:sz="0" w:space="0" w:color="auto"/>
        <w:right w:val="none" w:sz="0" w:space="0" w:color="auto"/>
      </w:divBdr>
    </w:div>
    <w:div w:id="17231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7</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2024-07-08T11:20:00Z</cp:lastPrinted>
  <dcterms:created xsi:type="dcterms:W3CDTF">2024-07-07T09:41:00Z</dcterms:created>
  <dcterms:modified xsi:type="dcterms:W3CDTF">2024-07-08T11:20:00Z</dcterms:modified>
</cp:coreProperties>
</file>